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CC2" w:rsidRDefault="001F0CC2">
      <w:pPr>
        <w:rPr>
          <w:sz w:val="20"/>
        </w:rPr>
      </w:pPr>
    </w:p>
    <w:p w:rsidR="001F0CC2" w:rsidRDefault="001F0CC2">
      <w:pPr>
        <w:rPr>
          <w:b/>
          <w:bCs/>
        </w:rPr>
      </w:pPr>
      <w:r>
        <w:rPr>
          <w:b/>
          <w:bCs/>
        </w:rPr>
        <w:t>TEADUS- JA ARENDUSTEGEVUSE PROJEKTIDE TOETAMISE PROGRAMM</w:t>
      </w:r>
    </w:p>
    <w:p w:rsidR="001F0CC2" w:rsidRDefault="001F0CC2">
      <w:pPr>
        <w:pStyle w:val="Heading1"/>
      </w:pPr>
      <w:r>
        <w:t>TEADUS- JA ARENDUSASUTUSTE EELUURINGUTE PROJEKTID</w:t>
      </w:r>
    </w:p>
    <w:p w:rsidR="001F0CC2" w:rsidRDefault="001F0CC2">
      <w:pPr>
        <w:pStyle w:val="WW-CommentText1"/>
        <w:suppressAutoHyphens w:val="0"/>
        <w:rPr>
          <w:szCs w:val="24"/>
          <w:lang w:eastAsia="en-US"/>
        </w:rPr>
      </w:pPr>
    </w:p>
    <w:p w:rsidR="001F0CC2" w:rsidRDefault="001F0CC2">
      <w:pPr>
        <w:rPr>
          <w:b/>
          <w:bCs/>
        </w:rPr>
      </w:pPr>
      <w:r>
        <w:rPr>
          <w:b/>
          <w:bCs/>
        </w:rPr>
        <w:t>PROJEKTI LÕPPARUANDE VORM</w:t>
      </w:r>
    </w:p>
    <w:p w:rsidR="001F0CC2" w:rsidRDefault="001F0CC2">
      <w:pPr>
        <w:rPr>
          <w:sz w:val="20"/>
        </w:rPr>
      </w:pPr>
    </w:p>
    <w:tbl>
      <w:tblPr>
        <w:tblW w:w="101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000"/>
      </w:tblPr>
      <w:tblGrid>
        <w:gridCol w:w="3168"/>
        <w:gridCol w:w="7020"/>
      </w:tblGrid>
      <w:tr w:rsidR="001F0CC2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101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F0CC2" w:rsidRDefault="001F0CC2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I ARUANDE REGISTREERIMINE </w:t>
            </w:r>
            <w:r>
              <w:rPr>
                <w:sz w:val="20"/>
              </w:rPr>
              <w:t>(täidab EAS)</w:t>
            </w:r>
          </w:p>
        </w:tc>
      </w:tr>
      <w:tr w:rsidR="001F0CC2">
        <w:tblPrEx>
          <w:tblCellMar>
            <w:top w:w="0" w:type="dxa"/>
            <w:bottom w:w="0" w:type="dxa"/>
          </w:tblCellMar>
        </w:tblPrEx>
        <w:trPr>
          <w:trHeight w:hRule="exact" w:val="510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F0CC2" w:rsidRDefault="001F0CC2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Aruande registreerimise kuupäev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CC2" w:rsidRDefault="001F0CC2">
            <w:pPr>
              <w:rPr>
                <w:b/>
                <w:bCs/>
                <w:sz w:val="20"/>
              </w:rPr>
            </w:pPr>
          </w:p>
        </w:tc>
      </w:tr>
      <w:tr w:rsidR="001F0CC2">
        <w:tblPrEx>
          <w:tblCellMar>
            <w:top w:w="0" w:type="dxa"/>
            <w:bottom w:w="0" w:type="dxa"/>
          </w:tblCellMar>
        </w:tblPrEx>
        <w:trPr>
          <w:trHeight w:hRule="exact" w:val="510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F0CC2" w:rsidRDefault="001F0CC2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Aruande registreerija nimi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CC2" w:rsidRDefault="001F0CC2">
            <w:pPr>
              <w:rPr>
                <w:i/>
                <w:iCs/>
                <w:sz w:val="20"/>
              </w:rPr>
            </w:pPr>
          </w:p>
        </w:tc>
      </w:tr>
    </w:tbl>
    <w:p w:rsidR="001F0CC2" w:rsidRDefault="001F0CC2">
      <w:pPr>
        <w:rPr>
          <w:sz w:val="20"/>
        </w:rPr>
      </w:pPr>
    </w:p>
    <w:tbl>
      <w:tblPr>
        <w:tblW w:w="1018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5328"/>
        <w:gridCol w:w="4860"/>
      </w:tblGrid>
      <w:tr w:rsidR="001F0CC2" w:rsidRPr="00C406D2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101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F0CC2" w:rsidRPr="00C406D2" w:rsidRDefault="001F0CC2">
            <w:pPr>
              <w:rPr>
                <w:b/>
                <w:sz w:val="20"/>
              </w:rPr>
            </w:pPr>
            <w:r w:rsidRPr="00C406D2">
              <w:rPr>
                <w:b/>
                <w:sz w:val="20"/>
              </w:rPr>
              <w:t>II PROJEKTI ANDMED</w:t>
            </w:r>
          </w:p>
        </w:tc>
      </w:tr>
      <w:tr w:rsidR="001F0CC2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F0CC2" w:rsidRDefault="001F0CC2">
            <w:pPr>
              <w:rPr>
                <w:sz w:val="20"/>
              </w:rPr>
            </w:pPr>
            <w:r>
              <w:rPr>
                <w:b/>
                <w:bCs/>
                <w:sz w:val="20"/>
              </w:rPr>
              <w:t>Toetuse saaja nimi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F0CC2" w:rsidRDefault="001F0CC2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Toetuse saaja registrikood</w:t>
            </w:r>
          </w:p>
        </w:tc>
      </w:tr>
      <w:tr w:rsidR="001F0CC2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CC2" w:rsidRDefault="00AA6CAD">
            <w:pPr>
              <w:rPr>
                <w:sz w:val="20"/>
              </w:rPr>
            </w:pPr>
            <w:r>
              <w:rPr>
                <w:sz w:val="20"/>
              </w:rPr>
              <w:t>Tartu Ülikool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CC2" w:rsidRPr="00AA6CAD" w:rsidRDefault="00AA6CAD">
            <w:pPr>
              <w:rPr>
                <w:sz w:val="20"/>
              </w:rPr>
            </w:pPr>
            <w:r w:rsidRPr="00AA6CAD">
              <w:rPr>
                <w:sz w:val="20"/>
              </w:rPr>
              <w:t>74001073</w:t>
            </w:r>
          </w:p>
        </w:tc>
      </w:tr>
      <w:tr w:rsidR="001F0CC2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F0CC2" w:rsidRDefault="001F0CC2">
            <w:pPr>
              <w:pStyle w:val="Heading3"/>
            </w:pPr>
            <w:r>
              <w:t>Projekti nimi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F0CC2" w:rsidRDefault="001F0CC2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Projekti number </w:t>
            </w:r>
            <w:r>
              <w:rPr>
                <w:sz w:val="20"/>
              </w:rPr>
              <w:t>(kujul EUxxxxx)</w:t>
            </w:r>
          </w:p>
        </w:tc>
      </w:tr>
      <w:tr w:rsidR="001F0CC2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CC2" w:rsidRPr="00AA6CAD" w:rsidRDefault="00AA6CAD">
            <w:pPr>
              <w:rPr>
                <w:sz w:val="18"/>
                <w:szCs w:val="18"/>
              </w:rPr>
            </w:pPr>
            <w:r w:rsidRPr="00AA6CAD">
              <w:rPr>
                <w:sz w:val="18"/>
                <w:szCs w:val="18"/>
              </w:rPr>
              <w:t xml:space="preserve">Süsinikkomposiitelektroodidega polümeersed täiturid - </w:t>
            </w:r>
            <w:r>
              <w:rPr>
                <w:sz w:val="18"/>
                <w:szCs w:val="18"/>
              </w:rPr>
              <w:t>e</w:t>
            </w:r>
            <w:r w:rsidRPr="00AA6CAD">
              <w:rPr>
                <w:sz w:val="18"/>
                <w:szCs w:val="18"/>
              </w:rPr>
              <w:t>eluuring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CC2" w:rsidRPr="00AA6CAD" w:rsidRDefault="00AA6CAD">
            <w:pPr>
              <w:rPr>
                <w:sz w:val="20"/>
              </w:rPr>
            </w:pPr>
            <w:r w:rsidRPr="00AA6CAD">
              <w:rPr>
                <w:sz w:val="20"/>
              </w:rPr>
              <w:t>EU27941</w:t>
            </w:r>
          </w:p>
        </w:tc>
      </w:tr>
      <w:tr w:rsidR="001F0CC2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F0CC2" w:rsidRDefault="001F0CC2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Projekti kestvuse alg - ja lõppkuupäev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F0CC2" w:rsidRDefault="001F0CC2">
            <w:pPr>
              <w:rPr>
                <w:sz w:val="20"/>
              </w:rPr>
            </w:pPr>
            <w:r>
              <w:rPr>
                <w:b/>
                <w:bCs/>
                <w:sz w:val="20"/>
              </w:rPr>
              <w:t>Aruande täitja nimi ja ametikoht</w:t>
            </w:r>
          </w:p>
        </w:tc>
      </w:tr>
      <w:tr w:rsidR="001F0CC2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CC2" w:rsidRDefault="00AA6CAD">
            <w:pPr>
              <w:rPr>
                <w:sz w:val="20"/>
              </w:rPr>
            </w:pPr>
            <w:r>
              <w:rPr>
                <w:sz w:val="20"/>
              </w:rPr>
              <w:t>1.veebr.-30.apr.2008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CC2" w:rsidRDefault="00AA6CAD">
            <w:pPr>
              <w:rPr>
                <w:sz w:val="20"/>
              </w:rPr>
            </w:pPr>
            <w:r>
              <w:rPr>
                <w:sz w:val="20"/>
              </w:rPr>
              <w:t>Alvo Aabloo, professor, projektijuht</w:t>
            </w:r>
          </w:p>
        </w:tc>
      </w:tr>
      <w:tr w:rsidR="001F0CC2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F0CC2" w:rsidRDefault="001F0CC2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Aruande täitja telefon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F0CC2" w:rsidRDefault="001F0CC2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Aruande täitja e-posti aadress</w:t>
            </w:r>
          </w:p>
        </w:tc>
      </w:tr>
      <w:tr w:rsidR="001F0CC2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CC2" w:rsidRPr="00AA6CAD" w:rsidRDefault="00AA6CAD">
            <w:pPr>
              <w:rPr>
                <w:sz w:val="20"/>
              </w:rPr>
            </w:pPr>
            <w:r w:rsidRPr="00AA6CAD">
              <w:rPr>
                <w:sz w:val="20"/>
              </w:rPr>
              <w:t>7375534</w:t>
            </w:r>
            <w:r>
              <w:rPr>
                <w:sz w:val="20"/>
              </w:rPr>
              <w:t xml:space="preserve">, </w:t>
            </w:r>
            <w:r w:rsidRPr="00AA6CAD">
              <w:rPr>
                <w:sz w:val="20"/>
              </w:rPr>
              <w:t>5078356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CC2" w:rsidRPr="00AA6CAD" w:rsidRDefault="00AA6CAD">
            <w:pPr>
              <w:rPr>
                <w:sz w:val="20"/>
              </w:rPr>
            </w:pPr>
            <w:hyperlink r:id="rId6" w:history="1">
              <w:r w:rsidRPr="00BD0F5C">
                <w:rPr>
                  <w:rStyle w:val="Hyperlink"/>
                  <w:sz w:val="20"/>
                </w:rPr>
                <w:t>Alvo.Aabloo@ut.ee</w:t>
              </w:r>
            </w:hyperlink>
          </w:p>
        </w:tc>
      </w:tr>
    </w:tbl>
    <w:p w:rsidR="001F0CC2" w:rsidRDefault="001F0CC2">
      <w:pPr>
        <w:rPr>
          <w:sz w:val="20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28"/>
        <w:gridCol w:w="7560"/>
      </w:tblGrid>
      <w:tr w:rsidR="001F0CC2">
        <w:tblPrEx>
          <w:tblCellMar>
            <w:top w:w="0" w:type="dxa"/>
            <w:bottom w:w="0" w:type="dxa"/>
          </w:tblCellMar>
        </w:tblPrEx>
        <w:trPr>
          <w:gridAfter w:val="1"/>
          <w:wAfter w:w="7560" w:type="dxa"/>
          <w:cantSplit/>
          <w:trHeight w:hRule="exact" w:val="284"/>
        </w:trPr>
        <w:tc>
          <w:tcPr>
            <w:tcW w:w="2628" w:type="dxa"/>
            <w:shd w:val="clear" w:color="auto" w:fill="D9D9D9"/>
            <w:vAlign w:val="center"/>
          </w:tcPr>
          <w:p w:rsidR="001F0CC2" w:rsidRDefault="001F0CC2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Aruande esitamise kuupäev</w:t>
            </w:r>
          </w:p>
        </w:tc>
      </w:tr>
      <w:tr w:rsidR="001F0CC2">
        <w:tblPrEx>
          <w:tblCellMar>
            <w:top w:w="0" w:type="dxa"/>
            <w:bottom w:w="0" w:type="dxa"/>
          </w:tblCellMar>
        </w:tblPrEx>
        <w:trPr>
          <w:gridAfter w:val="1"/>
          <w:wAfter w:w="7560" w:type="dxa"/>
          <w:cantSplit/>
          <w:trHeight w:hRule="exact" w:val="284"/>
        </w:trPr>
        <w:tc>
          <w:tcPr>
            <w:tcW w:w="2628" w:type="dxa"/>
            <w:vAlign w:val="center"/>
          </w:tcPr>
          <w:p w:rsidR="001F0CC2" w:rsidRDefault="00452AA5">
            <w:pPr>
              <w:rPr>
                <w:sz w:val="20"/>
              </w:rPr>
            </w:pPr>
            <w:r>
              <w:rPr>
                <w:sz w:val="20"/>
              </w:rPr>
              <w:t>09.07.2008K</w:t>
            </w:r>
          </w:p>
        </w:tc>
      </w:tr>
      <w:tr w:rsidR="001F0CC2">
        <w:tblPrEx>
          <w:tblCellMar>
            <w:top w:w="0" w:type="dxa"/>
            <w:bottom w:w="0" w:type="dxa"/>
          </w:tblCellMar>
        </w:tblPrEx>
        <w:trPr>
          <w:cantSplit/>
          <w:trHeight w:hRule="exact" w:val="284"/>
        </w:trPr>
        <w:tc>
          <w:tcPr>
            <w:tcW w:w="10188" w:type="dxa"/>
            <w:gridSpan w:val="2"/>
            <w:shd w:val="clear" w:color="auto" w:fill="D9D9D9"/>
            <w:vAlign w:val="center"/>
          </w:tcPr>
          <w:p w:rsidR="001F0CC2" w:rsidRDefault="001F0CC2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Juhul kui aruanne ei ole EASile esitatud tähtaegselt, siis põhjendused aruande esitamise hilinemise kohta</w:t>
            </w:r>
          </w:p>
        </w:tc>
      </w:tr>
      <w:tr w:rsidR="001F0CC2">
        <w:tblPrEx>
          <w:tblCellMar>
            <w:top w:w="0" w:type="dxa"/>
            <w:bottom w:w="0" w:type="dxa"/>
          </w:tblCellMar>
        </w:tblPrEx>
        <w:trPr>
          <w:cantSplit/>
          <w:trHeight w:hRule="exact" w:val="737"/>
        </w:trPr>
        <w:tc>
          <w:tcPr>
            <w:tcW w:w="10188" w:type="dxa"/>
            <w:gridSpan w:val="2"/>
          </w:tcPr>
          <w:p w:rsidR="001F0CC2" w:rsidRDefault="00AA6CAD" w:rsidP="00452AA5">
            <w:pPr>
              <w:pStyle w:val="WW-CommentText1"/>
              <w:suppressAutoHyphens w:val="0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Aruande</w:t>
            </w:r>
            <w:r w:rsidR="00452AA5">
              <w:rPr>
                <w:szCs w:val="24"/>
                <w:lang w:eastAsia="en-US"/>
              </w:rPr>
              <w:t xml:space="preserve"> hilinemise tingisid projektimeeskonna sisesed  juhtimisprobleemid vajalike finantsdokumentide hankimisel</w:t>
            </w:r>
          </w:p>
        </w:tc>
      </w:tr>
    </w:tbl>
    <w:p w:rsidR="001F0CC2" w:rsidRDefault="001F0CC2">
      <w:pPr>
        <w:rPr>
          <w:sz w:val="20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168"/>
        <w:gridCol w:w="3600"/>
        <w:gridCol w:w="3420"/>
      </w:tblGrid>
      <w:tr w:rsidR="001F0CC2">
        <w:tblPrEx>
          <w:tblCellMar>
            <w:top w:w="0" w:type="dxa"/>
            <w:bottom w:w="0" w:type="dxa"/>
          </w:tblCellMar>
        </w:tblPrEx>
        <w:trPr>
          <w:cantSplit/>
          <w:trHeight w:hRule="exact" w:val="284"/>
        </w:trPr>
        <w:tc>
          <w:tcPr>
            <w:tcW w:w="101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F0CC2" w:rsidRDefault="001F0CC2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III TEGEVUSARUANNE</w:t>
            </w:r>
          </w:p>
        </w:tc>
      </w:tr>
      <w:tr w:rsidR="001F0CC2">
        <w:tblPrEx>
          <w:tblCellMar>
            <w:top w:w="0" w:type="dxa"/>
            <w:bottom w:w="0" w:type="dxa"/>
          </w:tblCellMar>
        </w:tblPrEx>
        <w:trPr>
          <w:trHeight w:hRule="exact" w:val="737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1F0CC2" w:rsidRDefault="001F0CC2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Tegevused</w:t>
            </w:r>
          </w:p>
          <w:p w:rsidR="001F0CC2" w:rsidRDefault="001F0CC2">
            <w:pPr>
              <w:rPr>
                <w:b/>
                <w:bCs/>
                <w:sz w:val="20"/>
              </w:rPr>
            </w:pPr>
            <w:r>
              <w:rPr>
                <w:sz w:val="20"/>
              </w:rPr>
              <w:t>(vastavalt taotlusele)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1F0CC2" w:rsidRDefault="001F0CC2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Tegevuse planeeritud tulemus </w:t>
            </w:r>
          </w:p>
          <w:p w:rsidR="001F0CC2" w:rsidRDefault="001F0CC2">
            <w:pPr>
              <w:rPr>
                <w:b/>
                <w:bCs/>
                <w:sz w:val="20"/>
              </w:rPr>
            </w:pPr>
            <w:r>
              <w:rPr>
                <w:sz w:val="20"/>
              </w:rPr>
              <w:t>(vastavalt taotlusele)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1F0CC2" w:rsidRDefault="001F0CC2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Tegevuse tegelik tulemus</w:t>
            </w:r>
          </w:p>
          <w:p w:rsidR="001F0CC2" w:rsidRDefault="001F0CC2">
            <w:pPr>
              <w:rPr>
                <w:sz w:val="20"/>
              </w:rPr>
            </w:pPr>
            <w:r>
              <w:rPr>
                <w:sz w:val="20"/>
              </w:rPr>
              <w:t>(näidata mõõdetav tulemus, mis tegelikult projekti käigus saavutati)</w:t>
            </w:r>
          </w:p>
        </w:tc>
      </w:tr>
      <w:tr w:rsidR="001F0CC2">
        <w:tblPrEx>
          <w:tblCellMar>
            <w:top w:w="0" w:type="dxa"/>
            <w:bottom w:w="0" w:type="dxa"/>
          </w:tblCellMar>
        </w:tblPrEx>
        <w:trPr>
          <w:trHeight w:val="189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CC2" w:rsidRDefault="00AA6CAD">
            <w:pPr>
              <w:rPr>
                <w:sz w:val="20"/>
              </w:rPr>
            </w:pPr>
            <w:r>
              <w:rPr>
                <w:sz w:val="20"/>
              </w:rPr>
              <w:t>Tehnoloogiauuringu koostamine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CC2" w:rsidRDefault="00AA6CAD">
            <w:pPr>
              <w:rPr>
                <w:sz w:val="20"/>
              </w:rPr>
            </w:pPr>
            <w:r>
              <w:rPr>
                <w:sz w:val="20"/>
              </w:rPr>
              <w:t>Kirjalik tehnoloogiauuring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CC2" w:rsidRDefault="00AA6CAD">
            <w:pPr>
              <w:rPr>
                <w:sz w:val="20"/>
              </w:rPr>
            </w:pPr>
            <w:r>
              <w:rPr>
                <w:sz w:val="20"/>
              </w:rPr>
              <w:t>Kirjalik tehnoloogiauuring</w:t>
            </w:r>
          </w:p>
        </w:tc>
      </w:tr>
      <w:tr w:rsidR="001F0CC2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CC2" w:rsidRDefault="00AA6CAD">
            <w:pPr>
              <w:rPr>
                <w:sz w:val="20"/>
              </w:rPr>
            </w:pPr>
            <w:r>
              <w:rPr>
                <w:sz w:val="20"/>
              </w:rPr>
              <w:t>Patendiuuringu läbiviimine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CC2" w:rsidRDefault="00AA6CAD">
            <w:pPr>
              <w:rPr>
                <w:sz w:val="20"/>
              </w:rPr>
            </w:pPr>
            <w:r>
              <w:rPr>
                <w:sz w:val="20"/>
              </w:rPr>
              <w:t>Kirjalik patendiuuring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CC2" w:rsidRDefault="00AA6CAD">
            <w:pPr>
              <w:rPr>
                <w:sz w:val="20"/>
              </w:rPr>
            </w:pPr>
            <w:r>
              <w:rPr>
                <w:sz w:val="20"/>
              </w:rPr>
              <w:t>Kirjalik patendiuuring koos patenditaotluse koostamisega</w:t>
            </w:r>
          </w:p>
        </w:tc>
      </w:tr>
      <w:tr w:rsidR="00AA6CAD">
        <w:tblPrEx>
          <w:tblCellMar>
            <w:top w:w="0" w:type="dxa"/>
            <w:bottom w:w="0" w:type="dxa"/>
          </w:tblCellMar>
        </w:tblPrEx>
        <w:trPr>
          <w:trHeight w:val="193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CAD" w:rsidRDefault="00AA6CAD">
            <w:pPr>
              <w:rPr>
                <w:sz w:val="20"/>
              </w:rPr>
            </w:pPr>
            <w:r>
              <w:rPr>
                <w:sz w:val="20"/>
              </w:rPr>
              <w:t>Turu-uuringu koostamine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CAD" w:rsidRDefault="00AA6CAD">
            <w:pPr>
              <w:rPr>
                <w:sz w:val="20"/>
              </w:rPr>
            </w:pPr>
            <w:r>
              <w:rPr>
                <w:sz w:val="20"/>
              </w:rPr>
              <w:t>Kirjalik turu-uuring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CAD" w:rsidRDefault="00AA6CAD" w:rsidP="00691E04">
            <w:pPr>
              <w:rPr>
                <w:sz w:val="20"/>
              </w:rPr>
            </w:pPr>
            <w:r>
              <w:rPr>
                <w:sz w:val="20"/>
              </w:rPr>
              <w:t>Kirjalik turu-uuring</w:t>
            </w:r>
          </w:p>
        </w:tc>
      </w:tr>
      <w:tr w:rsidR="00AA6CAD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CAD" w:rsidRDefault="00AA6CAD">
            <w:pPr>
              <w:rPr>
                <w:sz w:val="20"/>
              </w:rPr>
            </w:pPr>
            <w:r>
              <w:rPr>
                <w:sz w:val="20"/>
              </w:rPr>
              <w:t>Projektiplaani koostamine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CAD" w:rsidRDefault="00AA6CAD">
            <w:pPr>
              <w:rPr>
                <w:sz w:val="20"/>
              </w:rPr>
            </w:pPr>
            <w:r>
              <w:rPr>
                <w:sz w:val="20"/>
              </w:rPr>
              <w:t>Kirjalik projektiplaan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CAD" w:rsidRDefault="00AA6CAD" w:rsidP="00691E04">
            <w:pPr>
              <w:rPr>
                <w:sz w:val="20"/>
              </w:rPr>
            </w:pPr>
            <w:r>
              <w:rPr>
                <w:sz w:val="20"/>
              </w:rPr>
              <w:t>Kirjalik projektiplaan</w:t>
            </w:r>
          </w:p>
        </w:tc>
      </w:tr>
      <w:tr w:rsidR="00AA6CAD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CAD" w:rsidRDefault="00AA6CAD">
            <w:pPr>
              <w:rPr>
                <w:sz w:val="20"/>
              </w:rPr>
            </w:pPr>
            <w:r>
              <w:rPr>
                <w:sz w:val="20"/>
              </w:rPr>
              <w:t>Projektijuhtimine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CAD" w:rsidRDefault="00AA6CAD">
            <w:pPr>
              <w:rPr>
                <w:sz w:val="20"/>
              </w:rPr>
            </w:pPr>
            <w:r>
              <w:rPr>
                <w:sz w:val="20"/>
              </w:rPr>
              <w:t>Projekti tegevuste tähtaegne elluviimine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CAD" w:rsidRDefault="00AA6CAD" w:rsidP="00691E04">
            <w:pPr>
              <w:rPr>
                <w:sz w:val="20"/>
              </w:rPr>
            </w:pPr>
            <w:r>
              <w:rPr>
                <w:sz w:val="20"/>
              </w:rPr>
              <w:t>Projekti tegevuste tähtaegne elluviimine</w:t>
            </w:r>
          </w:p>
        </w:tc>
      </w:tr>
      <w:tr w:rsidR="00AA6CAD">
        <w:tblPrEx>
          <w:tblCellMar>
            <w:top w:w="0" w:type="dxa"/>
            <w:bottom w:w="0" w:type="dxa"/>
          </w:tblCellMar>
        </w:tblPrEx>
        <w:trPr>
          <w:cantSplit/>
          <w:trHeight w:hRule="exact" w:val="284"/>
        </w:trPr>
        <w:tc>
          <w:tcPr>
            <w:tcW w:w="101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A6CAD" w:rsidRDefault="00AA6CAD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Põhjendus erinevuste kohta planeeritud ja tegelike tulemuste vahel</w:t>
            </w:r>
          </w:p>
        </w:tc>
      </w:tr>
      <w:tr w:rsidR="00AA6CAD">
        <w:tblPrEx>
          <w:tblCellMar>
            <w:top w:w="0" w:type="dxa"/>
            <w:bottom w:w="0" w:type="dxa"/>
          </w:tblCellMar>
        </w:tblPrEx>
        <w:trPr>
          <w:cantSplit/>
          <w:trHeight w:hRule="exact" w:val="1418"/>
        </w:trPr>
        <w:tc>
          <w:tcPr>
            <w:tcW w:w="101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CAD" w:rsidRPr="00AA6CAD" w:rsidRDefault="00AA6CAD" w:rsidP="00DA507F">
            <w:pPr>
              <w:jc w:val="both"/>
              <w:rPr>
                <w:sz w:val="20"/>
                <w:szCs w:val="20"/>
              </w:rPr>
            </w:pPr>
            <w:r w:rsidRPr="00AA6CAD">
              <w:rPr>
                <w:sz w:val="20"/>
                <w:szCs w:val="20"/>
              </w:rPr>
              <w:t>Sisuliselt suudeti eeluuringu raames saavutada planeeritust rohkem. Lisaks eeluuringus ettenähtud tegevustele anti</w:t>
            </w:r>
            <w:r>
              <w:rPr>
                <w:sz w:val="20"/>
                <w:szCs w:val="20"/>
              </w:rPr>
              <w:t xml:space="preserve"> 1 kuu jooksul pärast elluuringu lõpetamist </w:t>
            </w:r>
            <w:r w:rsidRPr="00AA6CAD">
              <w:rPr>
                <w:sz w:val="20"/>
                <w:szCs w:val="20"/>
              </w:rPr>
              <w:t xml:space="preserve">Eesti Patendiametile sisse Tartu Ülikooli ja Tartu Tehnoloogiad OÜ </w:t>
            </w:r>
            <w:r>
              <w:rPr>
                <w:sz w:val="20"/>
                <w:szCs w:val="20"/>
              </w:rPr>
              <w:t>ühin</w:t>
            </w:r>
            <w:r w:rsidRPr="00AA6CAD">
              <w:rPr>
                <w:sz w:val="20"/>
                <w:szCs w:val="20"/>
              </w:rPr>
              <w:t>e patendi</w:t>
            </w:r>
            <w:r w:rsidR="00DA507F">
              <w:rPr>
                <w:sz w:val="20"/>
                <w:szCs w:val="20"/>
              </w:rPr>
              <w:softHyphen/>
            </w:r>
            <w:r w:rsidRPr="00AA6CAD">
              <w:rPr>
                <w:sz w:val="20"/>
                <w:szCs w:val="20"/>
              </w:rPr>
              <w:t xml:space="preserve">taotlus </w:t>
            </w:r>
            <w:r w:rsidRPr="00AA6CAD">
              <w:rPr>
                <w:b/>
                <w:caps/>
                <w:sz w:val="20"/>
                <w:szCs w:val="20"/>
              </w:rPr>
              <w:t xml:space="preserve">„AKTUAATOR” </w:t>
            </w:r>
            <w:r w:rsidRPr="00AA6CAD">
              <w:rPr>
                <w:b/>
                <w:sz w:val="20"/>
                <w:szCs w:val="20"/>
              </w:rPr>
              <w:t xml:space="preserve">P200800039  </w:t>
            </w:r>
            <w:r w:rsidRPr="00AA6CAD">
              <w:rPr>
                <w:sz w:val="20"/>
                <w:szCs w:val="20"/>
              </w:rPr>
              <w:t>(30. mai</w:t>
            </w:r>
            <w:r>
              <w:rPr>
                <w:sz w:val="20"/>
                <w:szCs w:val="20"/>
              </w:rPr>
              <w:t>l</w:t>
            </w:r>
            <w:r w:rsidRPr="00AA6CAD">
              <w:rPr>
                <w:sz w:val="20"/>
                <w:szCs w:val="20"/>
              </w:rPr>
              <w:t xml:space="preserve"> 2008).</w:t>
            </w:r>
            <w:r w:rsidRPr="00AA6CAD">
              <w:rPr>
                <w:b/>
                <w:sz w:val="20"/>
                <w:szCs w:val="20"/>
              </w:rPr>
              <w:t xml:space="preserve"> </w:t>
            </w:r>
            <w:r w:rsidRPr="00AA6CAD">
              <w:rPr>
                <w:sz w:val="20"/>
                <w:szCs w:val="20"/>
              </w:rPr>
              <w:t>Leiutis käsitleb Tartu Tehnoloogiates valmistatud patendikaitset oma</w:t>
            </w:r>
            <w:r w:rsidR="00DA507F">
              <w:rPr>
                <w:sz w:val="20"/>
                <w:szCs w:val="20"/>
              </w:rPr>
              <w:softHyphen/>
            </w:r>
            <w:r w:rsidRPr="00AA6CAD">
              <w:rPr>
                <w:sz w:val="20"/>
                <w:szCs w:val="20"/>
              </w:rPr>
              <w:t>vat karbiidset päritolu nanopoorset süsinikku (CDC), kui hästisobivat materjali aktuaatorite rakendustes.</w:t>
            </w:r>
          </w:p>
          <w:p w:rsidR="00AA6CAD" w:rsidRDefault="00AA6CAD">
            <w:pPr>
              <w:rPr>
                <w:sz w:val="20"/>
              </w:rPr>
            </w:pPr>
          </w:p>
        </w:tc>
      </w:tr>
      <w:tr w:rsidR="00AA6CAD">
        <w:tblPrEx>
          <w:tblCellMar>
            <w:top w:w="0" w:type="dxa"/>
            <w:bottom w:w="0" w:type="dxa"/>
          </w:tblCellMar>
        </w:tblPrEx>
        <w:trPr>
          <w:cantSplit/>
          <w:trHeight w:hRule="exact" w:val="284"/>
        </w:trPr>
        <w:tc>
          <w:tcPr>
            <w:tcW w:w="101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A6CAD" w:rsidRDefault="00AA6CAD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Teie hinnang projekti eesmärgi saavutamisele, tulemuslikkusele ja elluviimisele</w:t>
            </w:r>
          </w:p>
        </w:tc>
      </w:tr>
      <w:tr w:rsidR="00AA6CAD">
        <w:tblPrEx>
          <w:tblCellMar>
            <w:top w:w="0" w:type="dxa"/>
            <w:bottom w:w="0" w:type="dxa"/>
          </w:tblCellMar>
        </w:tblPrEx>
        <w:trPr>
          <w:cantSplit/>
          <w:trHeight w:hRule="exact" w:val="1418"/>
        </w:trPr>
        <w:tc>
          <w:tcPr>
            <w:tcW w:w="101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CAD" w:rsidRDefault="00AA6CAD">
            <w:pPr>
              <w:rPr>
                <w:sz w:val="20"/>
              </w:rPr>
            </w:pPr>
            <w:r>
              <w:rPr>
                <w:sz w:val="20"/>
              </w:rPr>
              <w:t xml:space="preserve">Projekti sisulised tulemused olid oodatust paremad. Projekti eesmärk saavutati täielikult. </w:t>
            </w:r>
          </w:p>
        </w:tc>
      </w:tr>
    </w:tbl>
    <w:p w:rsidR="001F0CC2" w:rsidRDefault="001F0CC2">
      <w:pPr>
        <w:pStyle w:val="WW-CommentText1"/>
        <w:suppressAutoHyphens w:val="0"/>
        <w:rPr>
          <w:szCs w:val="24"/>
          <w:lang w:eastAsia="en-US"/>
        </w:rPr>
      </w:pPr>
      <w:r>
        <w:rPr>
          <w:szCs w:val="24"/>
          <w:lang w:eastAsia="en-US"/>
        </w:rPr>
        <w:br w:type="page"/>
      </w:r>
    </w:p>
    <w:p w:rsidR="001F0CC2" w:rsidRDefault="001F0CC2">
      <w:pPr>
        <w:pStyle w:val="WW-CommentText1"/>
        <w:suppressAutoHyphens w:val="0"/>
        <w:rPr>
          <w:szCs w:val="24"/>
          <w:lang w:eastAsia="en-US"/>
        </w:rPr>
      </w:pPr>
    </w:p>
    <w:p w:rsidR="001F0CC2" w:rsidRDefault="001F0CC2">
      <w:pPr>
        <w:pStyle w:val="WW-CommentText1"/>
        <w:suppressAutoHyphens w:val="0"/>
        <w:rPr>
          <w:szCs w:val="24"/>
          <w:lang w:eastAsia="en-US"/>
        </w:rPr>
      </w:pPr>
    </w:p>
    <w:tbl>
      <w:tblPr>
        <w:tblW w:w="10188" w:type="dxa"/>
        <w:tblLook w:val="0000"/>
      </w:tblPr>
      <w:tblGrid>
        <w:gridCol w:w="4428"/>
        <w:gridCol w:w="2880"/>
        <w:gridCol w:w="2880"/>
      </w:tblGrid>
      <w:tr w:rsidR="001F0CC2">
        <w:tblPrEx>
          <w:tblCellMar>
            <w:top w:w="0" w:type="dxa"/>
            <w:bottom w:w="0" w:type="dxa"/>
          </w:tblCellMar>
        </w:tblPrEx>
        <w:trPr>
          <w:cantSplit/>
          <w:trHeight w:hRule="exact" w:val="284"/>
        </w:trPr>
        <w:tc>
          <w:tcPr>
            <w:tcW w:w="10188" w:type="dxa"/>
            <w:gridSpan w:val="3"/>
            <w:tcBorders>
              <w:bottom w:val="single" w:sz="4" w:space="0" w:color="auto"/>
            </w:tcBorders>
            <w:vAlign w:val="center"/>
          </w:tcPr>
          <w:p w:rsidR="001F0CC2" w:rsidRDefault="00C406D2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I</w:t>
            </w:r>
            <w:r w:rsidR="001F0CC2">
              <w:rPr>
                <w:b/>
                <w:bCs/>
                <w:sz w:val="20"/>
              </w:rPr>
              <w:t>V PROJEKTI TULEMUSLIKKUS JA MÕJU</w:t>
            </w:r>
          </w:p>
        </w:tc>
      </w:tr>
      <w:tr w:rsidR="001F0C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hRule="exact" w:val="510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F0CC2" w:rsidRDefault="001F0CC2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Mitu töökohta Teie organisatsioonis projekti tulemusena säilis? </w:t>
            </w:r>
            <w:r>
              <w:rPr>
                <w:sz w:val="20"/>
              </w:rPr>
              <w:t>(praeguseks hetkeks)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F0CC2" w:rsidRDefault="001F0CC2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sealhulgas säilitatud naissoost töövõtjate töökohtade arv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F0CC2" w:rsidRDefault="001F0CC2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sealhulgas säilitatud meesoost töövõtjate töökohtade arv</w:t>
            </w:r>
          </w:p>
        </w:tc>
      </w:tr>
      <w:tr w:rsidR="001F0C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hRule="exact" w:val="284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0E0E0" w:fill="auto"/>
            <w:vAlign w:val="center"/>
          </w:tcPr>
          <w:p w:rsidR="001F0CC2" w:rsidRDefault="00DA507F">
            <w:pPr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0E0E0" w:fill="auto"/>
            <w:vAlign w:val="center"/>
          </w:tcPr>
          <w:p w:rsidR="001F0CC2" w:rsidRDefault="00DA507F">
            <w:pPr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0E0E0" w:fill="auto"/>
            <w:vAlign w:val="center"/>
          </w:tcPr>
          <w:p w:rsidR="001F0CC2" w:rsidRDefault="00DA507F">
            <w:pPr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1F0C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hRule="exact" w:val="510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F0CC2" w:rsidRDefault="001F0CC2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Mitu töökohta Teie organisatsioonis projekti tulemusena juurde loodi? </w:t>
            </w:r>
            <w:r>
              <w:rPr>
                <w:sz w:val="20"/>
              </w:rPr>
              <w:t>(praeguseks hetkeks)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F0CC2" w:rsidRDefault="001F0CC2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sealhulgas juurde palgatud naissoost töövõtjate arv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F0CC2" w:rsidRDefault="001F0CC2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sealhulgas juurde palgatud meessoost töövõtjate arv</w:t>
            </w:r>
          </w:p>
        </w:tc>
      </w:tr>
      <w:tr w:rsidR="001F0C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hRule="exact" w:val="284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0E0E0" w:fill="auto"/>
            <w:vAlign w:val="center"/>
          </w:tcPr>
          <w:p w:rsidR="001F0CC2" w:rsidRDefault="00DA507F">
            <w:pPr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0E0E0" w:fill="auto"/>
            <w:vAlign w:val="center"/>
          </w:tcPr>
          <w:p w:rsidR="001F0CC2" w:rsidRDefault="00DA507F">
            <w:pPr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0E0E0" w:fill="auto"/>
            <w:vAlign w:val="center"/>
          </w:tcPr>
          <w:p w:rsidR="001F0CC2" w:rsidRDefault="00DA507F">
            <w:pPr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1F0CC2" w:rsidRDefault="001F0CC2">
      <w:pPr>
        <w:rPr>
          <w:sz w:val="20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188"/>
      </w:tblGrid>
      <w:tr w:rsidR="001F0CC2">
        <w:tblPrEx>
          <w:tblCellMar>
            <w:top w:w="0" w:type="dxa"/>
            <w:bottom w:w="0" w:type="dxa"/>
          </w:tblCellMar>
        </w:tblPrEx>
        <w:trPr>
          <w:cantSplit/>
          <w:trHeight w:hRule="exact" w:val="284"/>
        </w:trPr>
        <w:tc>
          <w:tcPr>
            <w:tcW w:w="10188" w:type="dxa"/>
            <w:shd w:val="clear" w:color="auto" w:fill="D9D9D9"/>
            <w:vAlign w:val="center"/>
          </w:tcPr>
          <w:p w:rsidR="001F0CC2" w:rsidRDefault="001F0CC2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Projekti muud olulised tulemused ja mõjud</w:t>
            </w:r>
          </w:p>
        </w:tc>
      </w:tr>
      <w:tr w:rsidR="001F0CC2">
        <w:tblPrEx>
          <w:tblCellMar>
            <w:top w:w="0" w:type="dxa"/>
            <w:bottom w:w="0" w:type="dxa"/>
          </w:tblCellMar>
        </w:tblPrEx>
        <w:trPr>
          <w:cantSplit/>
          <w:trHeight w:hRule="exact" w:val="1701"/>
        </w:trPr>
        <w:tc>
          <w:tcPr>
            <w:tcW w:w="10188" w:type="dxa"/>
          </w:tcPr>
          <w:p w:rsidR="001F0CC2" w:rsidRDefault="007924BE">
            <w:pPr>
              <w:rPr>
                <w:sz w:val="20"/>
              </w:rPr>
            </w:pPr>
            <w:r>
              <w:rPr>
                <w:sz w:val="20"/>
              </w:rPr>
              <w:t>Projekti tulemustele tuginedes esitati patenditaotlus.</w:t>
            </w:r>
          </w:p>
        </w:tc>
      </w:tr>
    </w:tbl>
    <w:p w:rsidR="001F0CC2" w:rsidRDefault="001F0CC2">
      <w:pPr>
        <w:rPr>
          <w:sz w:val="20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905"/>
        <w:gridCol w:w="1623"/>
        <w:gridCol w:w="1620"/>
        <w:gridCol w:w="1800"/>
        <w:gridCol w:w="1620"/>
        <w:gridCol w:w="1620"/>
      </w:tblGrid>
      <w:tr w:rsidR="001F0CC2">
        <w:tblPrEx>
          <w:tblCellMar>
            <w:top w:w="0" w:type="dxa"/>
            <w:bottom w:w="0" w:type="dxa"/>
          </w:tblCellMar>
        </w:tblPrEx>
        <w:trPr>
          <w:cantSplit/>
          <w:trHeight w:hRule="exact" w:val="1418"/>
        </w:trPr>
        <w:tc>
          <w:tcPr>
            <w:tcW w:w="1905" w:type="dxa"/>
            <w:shd w:val="clear" w:color="auto" w:fill="D9D9D9"/>
            <w:vAlign w:val="center"/>
          </w:tcPr>
          <w:p w:rsidR="001F0CC2" w:rsidRDefault="001F0CC2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Kuidas hindate projekti mõju Teie poolt kavandatava rakendusuuringu projekti elluviimisele?</w:t>
            </w:r>
          </w:p>
        </w:tc>
        <w:tc>
          <w:tcPr>
            <w:tcW w:w="1623" w:type="dxa"/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361"/>
            </w:tblGrid>
            <w:tr w:rsidR="001F0CC2" w:rsidRPr="007924B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8" w:type="dxa"/>
                </w:tcPr>
                <w:p w:rsidR="001F0CC2" w:rsidRPr="007924BE" w:rsidRDefault="007924BE">
                  <w:pPr>
                    <w:rPr>
                      <w:b/>
                      <w:sz w:val="20"/>
                    </w:rPr>
                  </w:pPr>
                  <w:r w:rsidRPr="007924BE">
                    <w:rPr>
                      <w:b/>
                      <w:sz w:val="20"/>
                    </w:rPr>
                    <w:t>X</w:t>
                  </w:r>
                </w:p>
              </w:tc>
            </w:tr>
          </w:tbl>
          <w:p w:rsidR="001F0CC2" w:rsidRPr="007924BE" w:rsidRDefault="001F0CC2">
            <w:pPr>
              <w:rPr>
                <w:b/>
                <w:sz w:val="20"/>
              </w:rPr>
            </w:pPr>
            <w:r w:rsidRPr="007924BE">
              <w:rPr>
                <w:b/>
                <w:sz w:val="20"/>
              </w:rPr>
              <w:t>Mõju on olnud väga suur</w:t>
            </w:r>
          </w:p>
        </w:tc>
        <w:tc>
          <w:tcPr>
            <w:tcW w:w="1620" w:type="dxa"/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247"/>
            </w:tblGrid>
            <w:tr w:rsidR="001F0CC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47" w:type="dxa"/>
                </w:tcPr>
                <w:p w:rsidR="001F0CC2" w:rsidRDefault="001F0CC2">
                  <w:pPr>
                    <w:rPr>
                      <w:sz w:val="20"/>
                    </w:rPr>
                  </w:pPr>
                </w:p>
              </w:tc>
            </w:tr>
          </w:tbl>
          <w:p w:rsidR="001F0CC2" w:rsidRDefault="001F0CC2">
            <w:pPr>
              <w:rPr>
                <w:sz w:val="20"/>
              </w:rPr>
            </w:pPr>
            <w:r>
              <w:rPr>
                <w:sz w:val="20"/>
              </w:rPr>
              <w:t>Mõju on olnud suur</w:t>
            </w:r>
          </w:p>
        </w:tc>
        <w:tc>
          <w:tcPr>
            <w:tcW w:w="1800" w:type="dxa"/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247"/>
            </w:tblGrid>
            <w:tr w:rsidR="001F0CC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47" w:type="dxa"/>
                </w:tcPr>
                <w:p w:rsidR="001F0CC2" w:rsidRDefault="001F0CC2">
                  <w:pPr>
                    <w:rPr>
                      <w:sz w:val="20"/>
                    </w:rPr>
                  </w:pPr>
                </w:p>
              </w:tc>
            </w:tr>
          </w:tbl>
          <w:p w:rsidR="001F0CC2" w:rsidRDefault="001F0CC2">
            <w:pPr>
              <w:rPr>
                <w:sz w:val="20"/>
              </w:rPr>
            </w:pPr>
            <w:r>
              <w:rPr>
                <w:sz w:val="20"/>
              </w:rPr>
              <w:t>Mõju on olnud keskpärane</w:t>
            </w:r>
          </w:p>
        </w:tc>
        <w:tc>
          <w:tcPr>
            <w:tcW w:w="1620" w:type="dxa"/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247"/>
            </w:tblGrid>
            <w:tr w:rsidR="001F0CC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47" w:type="dxa"/>
                </w:tcPr>
                <w:p w:rsidR="001F0CC2" w:rsidRDefault="001F0CC2">
                  <w:pPr>
                    <w:rPr>
                      <w:sz w:val="20"/>
                    </w:rPr>
                  </w:pPr>
                </w:p>
              </w:tc>
            </w:tr>
          </w:tbl>
          <w:p w:rsidR="001F0CC2" w:rsidRDefault="001F0CC2">
            <w:pPr>
              <w:rPr>
                <w:sz w:val="20"/>
              </w:rPr>
            </w:pPr>
            <w:r>
              <w:rPr>
                <w:sz w:val="20"/>
              </w:rPr>
              <w:t>Mõju on olnud vaevumärgatav</w:t>
            </w:r>
          </w:p>
          <w:p w:rsidR="001F0CC2" w:rsidRDefault="001F0CC2">
            <w:pPr>
              <w:pStyle w:val="WW-CommentText1"/>
              <w:suppressAutoHyphens w:val="0"/>
              <w:rPr>
                <w:szCs w:val="24"/>
                <w:lang w:eastAsia="en-US"/>
              </w:rPr>
            </w:pPr>
          </w:p>
        </w:tc>
        <w:tc>
          <w:tcPr>
            <w:tcW w:w="1620" w:type="dxa"/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247"/>
            </w:tblGrid>
            <w:tr w:rsidR="001F0CC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47" w:type="dxa"/>
                </w:tcPr>
                <w:p w:rsidR="001F0CC2" w:rsidRDefault="001F0CC2">
                  <w:pPr>
                    <w:rPr>
                      <w:sz w:val="20"/>
                    </w:rPr>
                  </w:pPr>
                </w:p>
              </w:tc>
            </w:tr>
          </w:tbl>
          <w:p w:rsidR="001F0CC2" w:rsidRDefault="001F0CC2">
            <w:pPr>
              <w:rPr>
                <w:sz w:val="20"/>
              </w:rPr>
            </w:pPr>
            <w:r>
              <w:rPr>
                <w:sz w:val="20"/>
              </w:rPr>
              <w:t>Mõju puudub</w:t>
            </w:r>
          </w:p>
        </w:tc>
      </w:tr>
    </w:tbl>
    <w:p w:rsidR="001F0CC2" w:rsidRDefault="001F0CC2">
      <w:pPr>
        <w:rPr>
          <w:sz w:val="20"/>
        </w:rPr>
      </w:pPr>
      <w:r>
        <w:rPr>
          <w:sz w:val="20"/>
        </w:rPr>
        <w:br w:type="page"/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188"/>
      </w:tblGrid>
      <w:tr w:rsidR="001F0CC2">
        <w:tblPrEx>
          <w:tblCellMar>
            <w:top w:w="0" w:type="dxa"/>
            <w:bottom w:w="0" w:type="dxa"/>
          </w:tblCellMar>
        </w:tblPrEx>
        <w:trPr>
          <w:cantSplit/>
          <w:trHeight w:hRule="exact" w:val="284"/>
        </w:trPr>
        <w:tc>
          <w:tcPr>
            <w:tcW w:w="10188" w:type="dxa"/>
            <w:shd w:val="clear" w:color="auto" w:fill="D9D9D9"/>
            <w:vAlign w:val="center"/>
          </w:tcPr>
          <w:p w:rsidR="001F0CC2" w:rsidRDefault="001F0CC2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Palun täitke järgnevate valikküsimuste kohta vastuste väljad: </w:t>
            </w:r>
          </w:p>
        </w:tc>
      </w:tr>
      <w:tr w:rsidR="001F0CC2">
        <w:tblPrEx>
          <w:tblCellMar>
            <w:top w:w="0" w:type="dxa"/>
            <w:bottom w:w="0" w:type="dxa"/>
          </w:tblCellMar>
        </w:tblPrEx>
        <w:trPr>
          <w:cantSplit/>
          <w:trHeight w:hRule="exact" w:val="284"/>
        </w:trPr>
        <w:tc>
          <w:tcPr>
            <w:tcW w:w="10188" w:type="dxa"/>
            <w:shd w:val="clear" w:color="auto" w:fill="CCCCCC"/>
            <w:vAlign w:val="center"/>
          </w:tcPr>
          <w:p w:rsidR="001F0CC2" w:rsidRDefault="001F0CC2">
            <w:pPr>
              <w:rPr>
                <w:b/>
                <w:bCs/>
                <w:sz w:val="20"/>
                <w:highlight w:val="lightGray"/>
              </w:rPr>
            </w:pPr>
            <w:r>
              <w:rPr>
                <w:b/>
                <w:bCs/>
                <w:sz w:val="20"/>
              </w:rPr>
              <w:t>Projekti mõju meeste ja naiste vahelise ebavõrdsuse vähendamisele üldiselt</w:t>
            </w:r>
          </w:p>
        </w:tc>
      </w:tr>
      <w:tr w:rsidR="001F0CC2">
        <w:tblPrEx>
          <w:tblCellMar>
            <w:top w:w="0" w:type="dxa"/>
            <w:bottom w:w="0" w:type="dxa"/>
          </w:tblCellMar>
        </w:tblPrEx>
        <w:trPr>
          <w:cantSplit/>
          <w:trHeight w:val="960"/>
        </w:trPr>
        <w:tc>
          <w:tcPr>
            <w:tcW w:w="10188" w:type="dxa"/>
          </w:tcPr>
          <w:p w:rsidR="001F0CC2" w:rsidRDefault="001F0CC2">
            <w:pPr>
              <w:rPr>
                <w:sz w:val="20"/>
              </w:rPr>
            </w:pPr>
            <w:r>
              <w:rPr>
                <w:sz w:val="20"/>
              </w:rPr>
              <w:t>Projekt on suunatud otseselt soolise võrdõiguslikkuse edendamisele</w:t>
            </w:r>
          </w:p>
          <w:p w:rsidR="001F0CC2" w:rsidRDefault="001F0CC2">
            <w:pPr>
              <w:rPr>
                <w:i/>
                <w:iCs/>
                <w:sz w:val="20"/>
              </w:rPr>
            </w:pPr>
            <w:r>
              <w:rPr>
                <w:i/>
                <w:iCs/>
                <w:sz w:val="20"/>
              </w:rPr>
              <w:t xml:space="preserve">Hinnang projekti alguses: </w:t>
            </w:r>
            <w:r>
              <w:rPr>
                <w:i/>
                <w:iCs/>
                <w:sz w:val="20"/>
              </w:rPr>
              <w:tab/>
            </w:r>
            <w:r>
              <w:rPr>
                <w:i/>
                <w:iCs/>
                <w:sz w:val="20"/>
              </w:rPr>
              <w:tab/>
              <w:t xml:space="preserve">Jah ⁪ </w:t>
            </w:r>
            <w:r>
              <w:rPr>
                <w:i/>
                <w:iCs/>
                <w:sz w:val="20"/>
              </w:rPr>
              <w:tab/>
            </w:r>
            <w:r w:rsidRPr="007924BE">
              <w:rPr>
                <w:b/>
                <w:i/>
                <w:iCs/>
                <w:sz w:val="20"/>
              </w:rPr>
              <w:t>Ei</w:t>
            </w:r>
            <w:r>
              <w:rPr>
                <w:i/>
                <w:iCs/>
                <w:sz w:val="20"/>
              </w:rPr>
              <w:t xml:space="preserve"> ⁪</w:t>
            </w:r>
          </w:p>
          <w:p w:rsidR="001F0CC2" w:rsidRDefault="001F0CC2">
            <w:pPr>
              <w:rPr>
                <w:sz w:val="20"/>
              </w:rPr>
            </w:pPr>
            <w:r>
              <w:rPr>
                <w:i/>
                <w:iCs/>
                <w:sz w:val="20"/>
              </w:rPr>
              <w:t xml:space="preserve">Hinnang projekti lõpus: </w:t>
            </w:r>
            <w:r>
              <w:rPr>
                <w:i/>
                <w:iCs/>
                <w:sz w:val="20"/>
              </w:rPr>
              <w:tab/>
            </w:r>
            <w:r>
              <w:rPr>
                <w:i/>
                <w:iCs/>
                <w:sz w:val="20"/>
              </w:rPr>
              <w:tab/>
              <w:t xml:space="preserve">Jah ⁪ </w:t>
            </w:r>
            <w:r>
              <w:rPr>
                <w:i/>
                <w:iCs/>
                <w:sz w:val="20"/>
              </w:rPr>
              <w:tab/>
            </w:r>
            <w:r w:rsidRPr="007924BE">
              <w:rPr>
                <w:b/>
                <w:i/>
                <w:iCs/>
                <w:sz w:val="20"/>
              </w:rPr>
              <w:t>Ei</w:t>
            </w:r>
            <w:r>
              <w:rPr>
                <w:i/>
                <w:iCs/>
                <w:sz w:val="20"/>
              </w:rPr>
              <w:t xml:space="preserve"> ⁪</w:t>
            </w:r>
          </w:p>
          <w:p w:rsidR="001F0CC2" w:rsidRDefault="001F0CC2">
            <w:pPr>
              <w:rPr>
                <w:sz w:val="20"/>
              </w:rPr>
            </w:pPr>
            <w:r>
              <w:rPr>
                <w:sz w:val="20"/>
              </w:rPr>
              <w:t>Projekt on suunatud otseselt soolise võrdõiguslikkuse edendamisele</w:t>
            </w:r>
          </w:p>
          <w:p w:rsidR="001F0CC2" w:rsidRDefault="001F0CC2">
            <w:pPr>
              <w:rPr>
                <w:i/>
                <w:iCs/>
                <w:sz w:val="20"/>
              </w:rPr>
            </w:pPr>
            <w:r>
              <w:rPr>
                <w:i/>
                <w:iCs/>
                <w:sz w:val="20"/>
              </w:rPr>
              <w:t xml:space="preserve">Hinnang projekti alguses: </w:t>
            </w:r>
            <w:r>
              <w:rPr>
                <w:i/>
                <w:iCs/>
                <w:sz w:val="20"/>
              </w:rPr>
              <w:tab/>
            </w:r>
            <w:r>
              <w:rPr>
                <w:i/>
                <w:iCs/>
                <w:sz w:val="20"/>
              </w:rPr>
              <w:tab/>
              <w:t xml:space="preserve">Jah ⁪ </w:t>
            </w:r>
            <w:r>
              <w:rPr>
                <w:i/>
                <w:iCs/>
                <w:sz w:val="20"/>
              </w:rPr>
              <w:tab/>
            </w:r>
            <w:r w:rsidRPr="007924BE">
              <w:rPr>
                <w:b/>
                <w:i/>
                <w:iCs/>
                <w:sz w:val="20"/>
              </w:rPr>
              <w:t>Ei</w:t>
            </w:r>
            <w:r>
              <w:rPr>
                <w:i/>
                <w:iCs/>
                <w:sz w:val="20"/>
              </w:rPr>
              <w:t xml:space="preserve"> ⁪</w:t>
            </w:r>
          </w:p>
          <w:p w:rsidR="001F0CC2" w:rsidRDefault="001F0CC2">
            <w:pPr>
              <w:rPr>
                <w:sz w:val="20"/>
              </w:rPr>
            </w:pPr>
            <w:r>
              <w:rPr>
                <w:i/>
                <w:iCs/>
                <w:sz w:val="20"/>
              </w:rPr>
              <w:t xml:space="preserve">Hinnang projekti lõpus: </w:t>
            </w:r>
            <w:r>
              <w:rPr>
                <w:i/>
                <w:iCs/>
                <w:sz w:val="20"/>
              </w:rPr>
              <w:tab/>
            </w:r>
            <w:r>
              <w:rPr>
                <w:i/>
                <w:iCs/>
                <w:sz w:val="20"/>
              </w:rPr>
              <w:tab/>
              <w:t xml:space="preserve">Jah ⁪ </w:t>
            </w:r>
            <w:r>
              <w:rPr>
                <w:i/>
                <w:iCs/>
                <w:sz w:val="20"/>
              </w:rPr>
              <w:tab/>
            </w:r>
            <w:r w:rsidRPr="007924BE">
              <w:rPr>
                <w:b/>
                <w:i/>
                <w:iCs/>
                <w:sz w:val="20"/>
              </w:rPr>
              <w:t>Ei</w:t>
            </w:r>
            <w:r>
              <w:rPr>
                <w:i/>
                <w:iCs/>
                <w:sz w:val="20"/>
              </w:rPr>
              <w:t xml:space="preserve"> ⁪</w:t>
            </w:r>
          </w:p>
          <w:p w:rsidR="001F0CC2" w:rsidRDefault="001F0CC2">
            <w:pPr>
              <w:rPr>
                <w:sz w:val="20"/>
              </w:rPr>
            </w:pPr>
            <w:r>
              <w:rPr>
                <w:sz w:val="20"/>
              </w:rPr>
              <w:t xml:space="preserve">Projekt vähendab soolist ebavõrdsust </w:t>
            </w:r>
          </w:p>
          <w:p w:rsidR="001F0CC2" w:rsidRDefault="001F0CC2">
            <w:pPr>
              <w:rPr>
                <w:i/>
                <w:iCs/>
                <w:sz w:val="20"/>
              </w:rPr>
            </w:pPr>
            <w:r>
              <w:rPr>
                <w:i/>
                <w:iCs/>
                <w:sz w:val="20"/>
              </w:rPr>
              <w:t xml:space="preserve">Hinnang projekti alguses: </w:t>
            </w:r>
            <w:r>
              <w:rPr>
                <w:i/>
                <w:iCs/>
                <w:sz w:val="20"/>
              </w:rPr>
              <w:tab/>
            </w:r>
            <w:r>
              <w:rPr>
                <w:i/>
                <w:iCs/>
                <w:sz w:val="20"/>
              </w:rPr>
              <w:tab/>
              <w:t xml:space="preserve">Jah ⁪ </w:t>
            </w:r>
            <w:r>
              <w:rPr>
                <w:i/>
                <w:iCs/>
                <w:sz w:val="20"/>
              </w:rPr>
              <w:tab/>
            </w:r>
            <w:r w:rsidRPr="007924BE">
              <w:rPr>
                <w:b/>
                <w:i/>
                <w:iCs/>
                <w:sz w:val="20"/>
              </w:rPr>
              <w:t>Ei</w:t>
            </w:r>
            <w:r>
              <w:rPr>
                <w:i/>
                <w:iCs/>
                <w:sz w:val="20"/>
              </w:rPr>
              <w:t xml:space="preserve"> ⁪</w:t>
            </w:r>
          </w:p>
          <w:p w:rsidR="001F0CC2" w:rsidRDefault="001F0CC2">
            <w:pPr>
              <w:rPr>
                <w:sz w:val="20"/>
              </w:rPr>
            </w:pPr>
            <w:r>
              <w:rPr>
                <w:i/>
                <w:iCs/>
                <w:sz w:val="20"/>
              </w:rPr>
              <w:t xml:space="preserve">Hinnang projekti lõpus: </w:t>
            </w:r>
            <w:r>
              <w:rPr>
                <w:i/>
                <w:iCs/>
                <w:sz w:val="20"/>
              </w:rPr>
              <w:tab/>
            </w:r>
            <w:r>
              <w:rPr>
                <w:i/>
                <w:iCs/>
                <w:sz w:val="20"/>
              </w:rPr>
              <w:tab/>
              <w:t xml:space="preserve">Jah ⁪ </w:t>
            </w:r>
            <w:r>
              <w:rPr>
                <w:i/>
                <w:iCs/>
                <w:sz w:val="20"/>
              </w:rPr>
              <w:tab/>
            </w:r>
            <w:r w:rsidRPr="007924BE">
              <w:rPr>
                <w:b/>
                <w:i/>
                <w:iCs/>
                <w:sz w:val="20"/>
              </w:rPr>
              <w:t>Ei</w:t>
            </w:r>
            <w:r>
              <w:rPr>
                <w:i/>
                <w:iCs/>
                <w:sz w:val="20"/>
              </w:rPr>
              <w:t xml:space="preserve"> ⁪</w:t>
            </w:r>
          </w:p>
          <w:p w:rsidR="001F0CC2" w:rsidRDefault="001F0CC2">
            <w:pPr>
              <w:rPr>
                <w:sz w:val="20"/>
              </w:rPr>
            </w:pPr>
            <w:r>
              <w:rPr>
                <w:sz w:val="20"/>
              </w:rPr>
              <w:t>Projekt ei mõjuta meeste ja naiste vahelist soolist ebavõrdsust</w:t>
            </w:r>
          </w:p>
          <w:p w:rsidR="001F0CC2" w:rsidRDefault="001F0CC2">
            <w:pPr>
              <w:rPr>
                <w:sz w:val="20"/>
              </w:rPr>
            </w:pPr>
            <w:r>
              <w:rPr>
                <w:i/>
                <w:iCs/>
                <w:sz w:val="20"/>
              </w:rPr>
              <w:t xml:space="preserve">Hinnang projekti alguses: </w:t>
            </w:r>
            <w:r>
              <w:rPr>
                <w:i/>
                <w:iCs/>
                <w:sz w:val="20"/>
              </w:rPr>
              <w:tab/>
            </w:r>
            <w:r>
              <w:rPr>
                <w:i/>
                <w:iCs/>
                <w:sz w:val="20"/>
              </w:rPr>
              <w:tab/>
            </w:r>
            <w:r w:rsidRPr="007924BE">
              <w:rPr>
                <w:b/>
                <w:i/>
                <w:iCs/>
                <w:sz w:val="20"/>
              </w:rPr>
              <w:t>Jah</w:t>
            </w:r>
            <w:r>
              <w:rPr>
                <w:i/>
                <w:iCs/>
                <w:sz w:val="20"/>
              </w:rPr>
              <w:t xml:space="preserve"> ⁪ </w:t>
            </w:r>
            <w:r>
              <w:rPr>
                <w:i/>
                <w:iCs/>
                <w:sz w:val="20"/>
              </w:rPr>
              <w:tab/>
              <w:t>Ei ⁪</w:t>
            </w:r>
          </w:p>
          <w:p w:rsidR="001F0CC2" w:rsidRDefault="001F0CC2">
            <w:pPr>
              <w:rPr>
                <w:b/>
                <w:bCs/>
                <w:sz w:val="20"/>
                <w:highlight w:val="lightGray"/>
              </w:rPr>
            </w:pPr>
            <w:r>
              <w:rPr>
                <w:i/>
                <w:iCs/>
                <w:sz w:val="20"/>
              </w:rPr>
              <w:t xml:space="preserve">Hinnang projekti lõpus: </w:t>
            </w:r>
            <w:r>
              <w:rPr>
                <w:i/>
                <w:iCs/>
                <w:sz w:val="20"/>
              </w:rPr>
              <w:tab/>
            </w:r>
            <w:r>
              <w:rPr>
                <w:i/>
                <w:iCs/>
                <w:sz w:val="20"/>
              </w:rPr>
              <w:tab/>
            </w:r>
            <w:r w:rsidRPr="007924BE">
              <w:rPr>
                <w:b/>
                <w:i/>
                <w:iCs/>
                <w:sz w:val="20"/>
              </w:rPr>
              <w:t>Jah</w:t>
            </w:r>
            <w:r>
              <w:rPr>
                <w:i/>
                <w:iCs/>
                <w:sz w:val="20"/>
              </w:rPr>
              <w:t xml:space="preserve"> ⁪ </w:t>
            </w:r>
            <w:r>
              <w:rPr>
                <w:i/>
                <w:iCs/>
                <w:sz w:val="20"/>
              </w:rPr>
              <w:tab/>
              <w:t>Ei ⁪</w:t>
            </w:r>
          </w:p>
        </w:tc>
      </w:tr>
      <w:tr w:rsidR="001F0CC2">
        <w:tblPrEx>
          <w:tblCellMar>
            <w:top w:w="0" w:type="dxa"/>
            <w:bottom w:w="0" w:type="dxa"/>
          </w:tblCellMar>
        </w:tblPrEx>
        <w:trPr>
          <w:cantSplit/>
          <w:trHeight w:val="284"/>
        </w:trPr>
        <w:tc>
          <w:tcPr>
            <w:tcW w:w="10188" w:type="dxa"/>
            <w:shd w:val="clear" w:color="auto" w:fill="CCCCCC"/>
            <w:vAlign w:val="center"/>
          </w:tcPr>
          <w:p w:rsidR="001F0CC2" w:rsidRDefault="001F0CC2">
            <w:pPr>
              <w:rPr>
                <w:sz w:val="20"/>
                <w:highlight w:val="lightGray"/>
              </w:rPr>
            </w:pPr>
            <w:r>
              <w:rPr>
                <w:b/>
                <w:bCs/>
                <w:sz w:val="20"/>
              </w:rPr>
              <w:t>Projekti mõju meeste ja naiste vahelise ebavõrdsuse vähendamisele tööhõives</w:t>
            </w:r>
          </w:p>
        </w:tc>
      </w:tr>
      <w:tr w:rsidR="001F0CC2">
        <w:tblPrEx>
          <w:tblCellMar>
            <w:top w:w="0" w:type="dxa"/>
            <w:bottom w:w="0" w:type="dxa"/>
          </w:tblCellMar>
        </w:tblPrEx>
        <w:trPr>
          <w:cantSplit/>
          <w:trHeight w:val="1554"/>
        </w:trPr>
        <w:tc>
          <w:tcPr>
            <w:tcW w:w="10188" w:type="dxa"/>
          </w:tcPr>
          <w:p w:rsidR="001F0CC2" w:rsidRDefault="001F0CC2">
            <w:pPr>
              <w:rPr>
                <w:i/>
                <w:iCs/>
                <w:sz w:val="20"/>
              </w:rPr>
            </w:pPr>
            <w:r>
              <w:rPr>
                <w:sz w:val="20"/>
              </w:rPr>
              <w:t>Projekt toetab meeste ja naiste võrdset integreerumist tööturule</w:t>
            </w:r>
          </w:p>
          <w:p w:rsidR="001F0CC2" w:rsidRDefault="001F0CC2">
            <w:pPr>
              <w:rPr>
                <w:i/>
                <w:iCs/>
                <w:sz w:val="20"/>
              </w:rPr>
            </w:pPr>
            <w:r>
              <w:rPr>
                <w:i/>
                <w:iCs/>
                <w:sz w:val="20"/>
              </w:rPr>
              <w:t xml:space="preserve">Hinnang projekti alguses: </w:t>
            </w:r>
            <w:r>
              <w:rPr>
                <w:i/>
                <w:iCs/>
                <w:sz w:val="20"/>
              </w:rPr>
              <w:tab/>
            </w:r>
            <w:r>
              <w:rPr>
                <w:i/>
                <w:iCs/>
                <w:sz w:val="20"/>
              </w:rPr>
              <w:tab/>
              <w:t xml:space="preserve">Jah ⁪ </w:t>
            </w:r>
            <w:r>
              <w:rPr>
                <w:i/>
                <w:iCs/>
                <w:sz w:val="20"/>
              </w:rPr>
              <w:tab/>
            </w:r>
            <w:r w:rsidRPr="007924BE">
              <w:rPr>
                <w:b/>
                <w:i/>
                <w:iCs/>
                <w:sz w:val="20"/>
              </w:rPr>
              <w:t>Ei</w:t>
            </w:r>
            <w:r>
              <w:rPr>
                <w:i/>
                <w:iCs/>
                <w:sz w:val="20"/>
              </w:rPr>
              <w:t xml:space="preserve"> ⁪</w:t>
            </w:r>
          </w:p>
          <w:p w:rsidR="001F0CC2" w:rsidRDefault="001F0CC2">
            <w:pPr>
              <w:rPr>
                <w:sz w:val="20"/>
              </w:rPr>
            </w:pPr>
            <w:r>
              <w:rPr>
                <w:i/>
                <w:iCs/>
                <w:sz w:val="20"/>
              </w:rPr>
              <w:t xml:space="preserve">Hinnang projekti lõpus: </w:t>
            </w:r>
            <w:r>
              <w:rPr>
                <w:i/>
                <w:iCs/>
                <w:sz w:val="20"/>
              </w:rPr>
              <w:tab/>
            </w:r>
            <w:r>
              <w:rPr>
                <w:i/>
                <w:iCs/>
                <w:sz w:val="20"/>
              </w:rPr>
              <w:tab/>
              <w:t xml:space="preserve">Jah ⁪ </w:t>
            </w:r>
            <w:r>
              <w:rPr>
                <w:i/>
                <w:iCs/>
                <w:sz w:val="20"/>
              </w:rPr>
              <w:tab/>
            </w:r>
            <w:r w:rsidRPr="007924BE">
              <w:rPr>
                <w:b/>
                <w:i/>
                <w:iCs/>
                <w:sz w:val="20"/>
              </w:rPr>
              <w:t>Ei</w:t>
            </w:r>
            <w:r>
              <w:rPr>
                <w:i/>
                <w:iCs/>
                <w:sz w:val="20"/>
              </w:rPr>
              <w:t xml:space="preserve"> ⁪</w:t>
            </w:r>
          </w:p>
          <w:p w:rsidR="001F0CC2" w:rsidRDefault="001F0CC2">
            <w:pPr>
              <w:rPr>
                <w:sz w:val="20"/>
              </w:rPr>
            </w:pPr>
            <w:r>
              <w:rPr>
                <w:sz w:val="20"/>
              </w:rPr>
              <w:t xml:space="preserve">Projekt toetab meeste ja naiste võrdset osalemist hariduses ja kutseõppes </w:t>
            </w:r>
          </w:p>
          <w:p w:rsidR="001F0CC2" w:rsidRDefault="001F0CC2">
            <w:pPr>
              <w:rPr>
                <w:i/>
                <w:iCs/>
                <w:sz w:val="20"/>
              </w:rPr>
            </w:pPr>
            <w:r>
              <w:rPr>
                <w:i/>
                <w:iCs/>
                <w:sz w:val="20"/>
              </w:rPr>
              <w:t xml:space="preserve">Hinnang projekti alguses: </w:t>
            </w:r>
            <w:r>
              <w:rPr>
                <w:i/>
                <w:iCs/>
                <w:sz w:val="20"/>
              </w:rPr>
              <w:tab/>
            </w:r>
            <w:r>
              <w:rPr>
                <w:i/>
                <w:iCs/>
                <w:sz w:val="20"/>
              </w:rPr>
              <w:tab/>
              <w:t xml:space="preserve">Jah ⁪ </w:t>
            </w:r>
            <w:r>
              <w:rPr>
                <w:i/>
                <w:iCs/>
                <w:sz w:val="20"/>
              </w:rPr>
              <w:tab/>
            </w:r>
            <w:r w:rsidRPr="007924BE">
              <w:rPr>
                <w:b/>
                <w:i/>
                <w:iCs/>
                <w:sz w:val="20"/>
              </w:rPr>
              <w:t>Ei</w:t>
            </w:r>
            <w:r>
              <w:rPr>
                <w:i/>
                <w:iCs/>
                <w:sz w:val="20"/>
              </w:rPr>
              <w:t xml:space="preserve"> ⁪</w:t>
            </w:r>
          </w:p>
          <w:p w:rsidR="001F0CC2" w:rsidRDefault="001F0CC2">
            <w:pPr>
              <w:rPr>
                <w:i/>
                <w:iCs/>
                <w:sz w:val="20"/>
              </w:rPr>
            </w:pPr>
            <w:r>
              <w:rPr>
                <w:i/>
                <w:iCs/>
                <w:sz w:val="20"/>
              </w:rPr>
              <w:t xml:space="preserve">Hinnang projekti lõpus: </w:t>
            </w:r>
            <w:r>
              <w:rPr>
                <w:i/>
                <w:iCs/>
                <w:sz w:val="20"/>
              </w:rPr>
              <w:tab/>
            </w:r>
            <w:r>
              <w:rPr>
                <w:i/>
                <w:iCs/>
                <w:sz w:val="20"/>
              </w:rPr>
              <w:tab/>
              <w:t xml:space="preserve">Jah ⁪ </w:t>
            </w:r>
            <w:r>
              <w:rPr>
                <w:i/>
                <w:iCs/>
                <w:sz w:val="20"/>
              </w:rPr>
              <w:tab/>
            </w:r>
            <w:r w:rsidRPr="007924BE">
              <w:rPr>
                <w:b/>
                <w:i/>
                <w:iCs/>
                <w:sz w:val="20"/>
              </w:rPr>
              <w:t>Ei</w:t>
            </w:r>
            <w:r>
              <w:rPr>
                <w:i/>
                <w:iCs/>
                <w:sz w:val="20"/>
              </w:rPr>
              <w:t xml:space="preserve"> ⁪</w:t>
            </w:r>
          </w:p>
          <w:p w:rsidR="001F0CC2" w:rsidRDefault="001F0CC2">
            <w:pPr>
              <w:rPr>
                <w:sz w:val="20"/>
              </w:rPr>
            </w:pPr>
            <w:r>
              <w:rPr>
                <w:sz w:val="20"/>
              </w:rPr>
              <w:t xml:space="preserve">Projekt edendab naisettevõtlust </w:t>
            </w:r>
          </w:p>
          <w:p w:rsidR="001F0CC2" w:rsidRDefault="001F0CC2">
            <w:pPr>
              <w:rPr>
                <w:i/>
                <w:iCs/>
                <w:sz w:val="20"/>
              </w:rPr>
            </w:pPr>
            <w:r>
              <w:rPr>
                <w:i/>
                <w:iCs/>
                <w:sz w:val="20"/>
              </w:rPr>
              <w:t xml:space="preserve">Hinnang projekti alguses: </w:t>
            </w:r>
            <w:r>
              <w:rPr>
                <w:i/>
                <w:iCs/>
                <w:sz w:val="20"/>
              </w:rPr>
              <w:tab/>
            </w:r>
            <w:r>
              <w:rPr>
                <w:i/>
                <w:iCs/>
                <w:sz w:val="20"/>
              </w:rPr>
              <w:tab/>
              <w:t xml:space="preserve">Jah ⁪ </w:t>
            </w:r>
            <w:r>
              <w:rPr>
                <w:i/>
                <w:iCs/>
                <w:sz w:val="20"/>
              </w:rPr>
              <w:tab/>
            </w:r>
            <w:r w:rsidRPr="007924BE">
              <w:rPr>
                <w:b/>
                <w:i/>
                <w:iCs/>
                <w:sz w:val="20"/>
              </w:rPr>
              <w:t>Ei</w:t>
            </w:r>
            <w:r>
              <w:rPr>
                <w:i/>
                <w:iCs/>
                <w:sz w:val="20"/>
              </w:rPr>
              <w:t xml:space="preserve"> ⁪</w:t>
            </w:r>
          </w:p>
          <w:p w:rsidR="001F0CC2" w:rsidRDefault="001F0CC2">
            <w:pPr>
              <w:rPr>
                <w:sz w:val="20"/>
              </w:rPr>
            </w:pPr>
            <w:r>
              <w:rPr>
                <w:i/>
                <w:iCs/>
                <w:sz w:val="20"/>
              </w:rPr>
              <w:t xml:space="preserve">Hinnang projekti lõpus: </w:t>
            </w:r>
            <w:r>
              <w:rPr>
                <w:i/>
                <w:iCs/>
                <w:sz w:val="20"/>
              </w:rPr>
              <w:tab/>
            </w:r>
            <w:r>
              <w:rPr>
                <w:i/>
                <w:iCs/>
                <w:sz w:val="20"/>
              </w:rPr>
              <w:tab/>
              <w:t xml:space="preserve">Jah ⁪ </w:t>
            </w:r>
            <w:r>
              <w:rPr>
                <w:i/>
                <w:iCs/>
                <w:sz w:val="20"/>
              </w:rPr>
              <w:tab/>
            </w:r>
            <w:r w:rsidRPr="007924BE">
              <w:rPr>
                <w:b/>
                <w:i/>
                <w:iCs/>
                <w:sz w:val="20"/>
              </w:rPr>
              <w:t>Ei</w:t>
            </w:r>
            <w:r>
              <w:rPr>
                <w:i/>
                <w:iCs/>
                <w:sz w:val="20"/>
              </w:rPr>
              <w:t xml:space="preserve"> ⁪</w:t>
            </w:r>
          </w:p>
          <w:p w:rsidR="001F0CC2" w:rsidRDefault="001F0CC2">
            <w:pPr>
              <w:rPr>
                <w:sz w:val="20"/>
              </w:rPr>
            </w:pPr>
            <w:r>
              <w:rPr>
                <w:sz w:val="20"/>
              </w:rPr>
              <w:t xml:space="preserve">Projekt toetab töö- ja pereelu ühitamist </w:t>
            </w:r>
          </w:p>
          <w:p w:rsidR="001F0CC2" w:rsidRDefault="001F0CC2">
            <w:pPr>
              <w:rPr>
                <w:i/>
                <w:iCs/>
                <w:sz w:val="20"/>
              </w:rPr>
            </w:pPr>
            <w:r>
              <w:rPr>
                <w:i/>
                <w:iCs/>
                <w:sz w:val="20"/>
              </w:rPr>
              <w:t xml:space="preserve">Hinnang projekti alguses: </w:t>
            </w:r>
            <w:r>
              <w:rPr>
                <w:i/>
                <w:iCs/>
                <w:sz w:val="20"/>
              </w:rPr>
              <w:tab/>
            </w:r>
            <w:r>
              <w:rPr>
                <w:i/>
                <w:iCs/>
                <w:sz w:val="20"/>
              </w:rPr>
              <w:tab/>
              <w:t xml:space="preserve">Jah ⁪ </w:t>
            </w:r>
            <w:r>
              <w:rPr>
                <w:i/>
                <w:iCs/>
                <w:sz w:val="20"/>
              </w:rPr>
              <w:tab/>
            </w:r>
            <w:r w:rsidRPr="007924BE">
              <w:rPr>
                <w:b/>
                <w:i/>
                <w:iCs/>
                <w:sz w:val="20"/>
              </w:rPr>
              <w:t>Ei</w:t>
            </w:r>
            <w:r>
              <w:rPr>
                <w:i/>
                <w:iCs/>
                <w:sz w:val="20"/>
              </w:rPr>
              <w:t xml:space="preserve"> ⁪</w:t>
            </w:r>
          </w:p>
          <w:p w:rsidR="001F0CC2" w:rsidRDefault="001F0CC2">
            <w:pPr>
              <w:rPr>
                <w:i/>
                <w:iCs/>
                <w:sz w:val="20"/>
              </w:rPr>
            </w:pPr>
            <w:r>
              <w:rPr>
                <w:i/>
                <w:iCs/>
                <w:sz w:val="20"/>
              </w:rPr>
              <w:t xml:space="preserve">Hinnang projekti lõpus: </w:t>
            </w:r>
            <w:r>
              <w:rPr>
                <w:i/>
                <w:iCs/>
                <w:sz w:val="20"/>
              </w:rPr>
              <w:tab/>
            </w:r>
            <w:r>
              <w:rPr>
                <w:i/>
                <w:iCs/>
                <w:sz w:val="20"/>
              </w:rPr>
              <w:tab/>
              <w:t xml:space="preserve">Jah ⁪ </w:t>
            </w:r>
            <w:r>
              <w:rPr>
                <w:i/>
                <w:iCs/>
                <w:sz w:val="20"/>
              </w:rPr>
              <w:tab/>
            </w:r>
            <w:r w:rsidRPr="007924BE">
              <w:rPr>
                <w:b/>
                <w:i/>
                <w:iCs/>
                <w:sz w:val="20"/>
              </w:rPr>
              <w:t>Ei</w:t>
            </w:r>
            <w:r>
              <w:rPr>
                <w:i/>
                <w:iCs/>
                <w:sz w:val="20"/>
              </w:rPr>
              <w:t xml:space="preserve"> ⁪</w:t>
            </w:r>
          </w:p>
          <w:p w:rsidR="001F0CC2" w:rsidRDefault="001F0CC2">
            <w:pPr>
              <w:rPr>
                <w:sz w:val="20"/>
              </w:rPr>
            </w:pPr>
            <w:r>
              <w:rPr>
                <w:sz w:val="20"/>
              </w:rPr>
              <w:t>Projekti vahetu mõju meeste ja naiste vahelise ebavõrdsuse vähendamisele raskesti määratletav</w:t>
            </w:r>
          </w:p>
          <w:p w:rsidR="001F0CC2" w:rsidRDefault="001F0CC2">
            <w:pPr>
              <w:rPr>
                <w:i/>
                <w:iCs/>
                <w:sz w:val="20"/>
              </w:rPr>
            </w:pPr>
            <w:r>
              <w:rPr>
                <w:i/>
                <w:iCs/>
                <w:sz w:val="20"/>
              </w:rPr>
              <w:t xml:space="preserve">Hinnang projekti alguses: </w:t>
            </w:r>
            <w:r>
              <w:rPr>
                <w:i/>
                <w:iCs/>
                <w:sz w:val="20"/>
              </w:rPr>
              <w:tab/>
            </w:r>
            <w:r>
              <w:rPr>
                <w:i/>
                <w:iCs/>
                <w:sz w:val="20"/>
              </w:rPr>
              <w:tab/>
            </w:r>
            <w:r w:rsidRPr="007924BE">
              <w:rPr>
                <w:b/>
                <w:i/>
                <w:iCs/>
                <w:sz w:val="20"/>
              </w:rPr>
              <w:t>Jah</w:t>
            </w:r>
            <w:r>
              <w:rPr>
                <w:i/>
                <w:iCs/>
                <w:sz w:val="20"/>
              </w:rPr>
              <w:t xml:space="preserve"> ⁪ </w:t>
            </w:r>
            <w:r>
              <w:rPr>
                <w:i/>
                <w:iCs/>
                <w:sz w:val="20"/>
              </w:rPr>
              <w:tab/>
            </w:r>
            <w:r w:rsidRPr="007924BE">
              <w:rPr>
                <w:i/>
                <w:iCs/>
                <w:sz w:val="20"/>
              </w:rPr>
              <w:t>Ei</w:t>
            </w:r>
            <w:r>
              <w:rPr>
                <w:i/>
                <w:iCs/>
                <w:sz w:val="20"/>
              </w:rPr>
              <w:t xml:space="preserve"> ⁪</w:t>
            </w:r>
          </w:p>
          <w:p w:rsidR="001F0CC2" w:rsidRDefault="001F0CC2">
            <w:pPr>
              <w:rPr>
                <w:b/>
                <w:bCs/>
                <w:sz w:val="20"/>
                <w:highlight w:val="lightGray"/>
              </w:rPr>
            </w:pPr>
            <w:r>
              <w:rPr>
                <w:i/>
                <w:iCs/>
                <w:sz w:val="20"/>
              </w:rPr>
              <w:t xml:space="preserve">Hinnang projekti lõpus: </w:t>
            </w:r>
            <w:r>
              <w:rPr>
                <w:i/>
                <w:iCs/>
                <w:sz w:val="20"/>
              </w:rPr>
              <w:tab/>
            </w:r>
            <w:r>
              <w:rPr>
                <w:i/>
                <w:iCs/>
                <w:sz w:val="20"/>
              </w:rPr>
              <w:tab/>
            </w:r>
            <w:r w:rsidRPr="007924BE">
              <w:rPr>
                <w:b/>
                <w:i/>
                <w:iCs/>
                <w:sz w:val="20"/>
              </w:rPr>
              <w:t>Jah</w:t>
            </w:r>
            <w:r>
              <w:rPr>
                <w:i/>
                <w:iCs/>
                <w:sz w:val="20"/>
              </w:rPr>
              <w:t xml:space="preserve"> ⁪ </w:t>
            </w:r>
            <w:r>
              <w:rPr>
                <w:i/>
                <w:iCs/>
                <w:sz w:val="20"/>
              </w:rPr>
              <w:tab/>
              <w:t>Ei ⁪</w:t>
            </w:r>
          </w:p>
        </w:tc>
      </w:tr>
      <w:tr w:rsidR="001F0CC2">
        <w:tblPrEx>
          <w:tblCellMar>
            <w:top w:w="0" w:type="dxa"/>
            <w:bottom w:w="0" w:type="dxa"/>
          </w:tblCellMar>
        </w:tblPrEx>
        <w:trPr>
          <w:cantSplit/>
          <w:trHeight w:hRule="exact" w:val="284"/>
        </w:trPr>
        <w:tc>
          <w:tcPr>
            <w:tcW w:w="10188" w:type="dxa"/>
            <w:shd w:val="clear" w:color="auto" w:fill="CCCCCC"/>
            <w:vAlign w:val="center"/>
          </w:tcPr>
          <w:p w:rsidR="001F0CC2" w:rsidRDefault="001F0CC2">
            <w:pPr>
              <w:rPr>
                <w:b/>
                <w:bCs/>
                <w:sz w:val="20"/>
                <w:highlight w:val="lightGray"/>
              </w:rPr>
            </w:pPr>
            <w:r>
              <w:rPr>
                <w:b/>
                <w:bCs/>
                <w:sz w:val="20"/>
              </w:rPr>
              <w:t>Projekti mõju infoühiskonna arengule</w:t>
            </w:r>
          </w:p>
        </w:tc>
      </w:tr>
      <w:tr w:rsidR="001F0CC2">
        <w:tblPrEx>
          <w:tblCellMar>
            <w:top w:w="0" w:type="dxa"/>
            <w:bottom w:w="0" w:type="dxa"/>
          </w:tblCellMar>
        </w:tblPrEx>
        <w:trPr>
          <w:cantSplit/>
          <w:trHeight w:val="890"/>
        </w:trPr>
        <w:tc>
          <w:tcPr>
            <w:tcW w:w="10188" w:type="dxa"/>
          </w:tcPr>
          <w:p w:rsidR="001F0CC2" w:rsidRDefault="001F0CC2">
            <w:pPr>
              <w:rPr>
                <w:sz w:val="20"/>
              </w:rPr>
            </w:pPr>
            <w:r>
              <w:rPr>
                <w:sz w:val="20"/>
              </w:rPr>
              <w:t>Projekt on infoühiskonna arengu seisukohalt neutraalne</w:t>
            </w:r>
          </w:p>
          <w:p w:rsidR="001F0CC2" w:rsidRDefault="001F0CC2">
            <w:pPr>
              <w:rPr>
                <w:i/>
                <w:iCs/>
                <w:sz w:val="20"/>
              </w:rPr>
            </w:pPr>
            <w:r>
              <w:rPr>
                <w:i/>
                <w:iCs/>
                <w:sz w:val="20"/>
              </w:rPr>
              <w:t xml:space="preserve">Hinnang projekti alguses: </w:t>
            </w:r>
            <w:r>
              <w:rPr>
                <w:i/>
                <w:iCs/>
                <w:sz w:val="20"/>
              </w:rPr>
              <w:tab/>
            </w:r>
            <w:r>
              <w:rPr>
                <w:i/>
                <w:iCs/>
                <w:sz w:val="20"/>
              </w:rPr>
              <w:tab/>
            </w:r>
            <w:r w:rsidRPr="007924BE">
              <w:rPr>
                <w:b/>
                <w:i/>
                <w:iCs/>
                <w:sz w:val="20"/>
              </w:rPr>
              <w:t>Jah</w:t>
            </w:r>
            <w:r>
              <w:rPr>
                <w:i/>
                <w:iCs/>
                <w:sz w:val="20"/>
              </w:rPr>
              <w:t xml:space="preserve"> ⁪ </w:t>
            </w:r>
            <w:r>
              <w:rPr>
                <w:i/>
                <w:iCs/>
                <w:sz w:val="20"/>
              </w:rPr>
              <w:tab/>
              <w:t>Ei ⁪</w:t>
            </w:r>
          </w:p>
          <w:p w:rsidR="001F0CC2" w:rsidRDefault="001F0CC2">
            <w:pPr>
              <w:rPr>
                <w:sz w:val="20"/>
              </w:rPr>
            </w:pPr>
            <w:r>
              <w:rPr>
                <w:i/>
                <w:iCs/>
                <w:sz w:val="20"/>
              </w:rPr>
              <w:t xml:space="preserve">Hinnang projekti lõpus: </w:t>
            </w:r>
            <w:r>
              <w:rPr>
                <w:i/>
                <w:iCs/>
                <w:sz w:val="20"/>
              </w:rPr>
              <w:tab/>
            </w:r>
            <w:r>
              <w:rPr>
                <w:i/>
                <w:iCs/>
                <w:sz w:val="20"/>
              </w:rPr>
              <w:tab/>
            </w:r>
            <w:r w:rsidRPr="007924BE">
              <w:rPr>
                <w:b/>
                <w:i/>
                <w:iCs/>
                <w:sz w:val="20"/>
              </w:rPr>
              <w:t>Jah</w:t>
            </w:r>
            <w:r>
              <w:rPr>
                <w:i/>
                <w:iCs/>
                <w:sz w:val="20"/>
              </w:rPr>
              <w:t xml:space="preserve"> ⁪ </w:t>
            </w:r>
            <w:r>
              <w:rPr>
                <w:i/>
                <w:iCs/>
                <w:sz w:val="20"/>
              </w:rPr>
              <w:tab/>
              <w:t>Ei ⁪</w:t>
            </w:r>
          </w:p>
          <w:p w:rsidR="001F0CC2" w:rsidRDefault="001F0CC2">
            <w:pPr>
              <w:rPr>
                <w:sz w:val="20"/>
              </w:rPr>
            </w:pPr>
            <w:r>
              <w:rPr>
                <w:sz w:val="20"/>
              </w:rPr>
              <w:t xml:space="preserve">Projekt on infoühiskonna arengu seisukohalt edendava mõjuga </w:t>
            </w:r>
          </w:p>
          <w:p w:rsidR="001F0CC2" w:rsidRDefault="001F0CC2">
            <w:pPr>
              <w:rPr>
                <w:i/>
                <w:iCs/>
                <w:sz w:val="20"/>
              </w:rPr>
            </w:pPr>
            <w:r>
              <w:rPr>
                <w:i/>
                <w:iCs/>
                <w:sz w:val="20"/>
              </w:rPr>
              <w:t xml:space="preserve">Hinnang projekti alguses: </w:t>
            </w:r>
            <w:r>
              <w:rPr>
                <w:i/>
                <w:iCs/>
                <w:sz w:val="20"/>
              </w:rPr>
              <w:tab/>
            </w:r>
            <w:r>
              <w:rPr>
                <w:i/>
                <w:iCs/>
                <w:sz w:val="20"/>
              </w:rPr>
              <w:tab/>
              <w:t xml:space="preserve">Jah ⁪ </w:t>
            </w:r>
            <w:r>
              <w:rPr>
                <w:i/>
                <w:iCs/>
                <w:sz w:val="20"/>
              </w:rPr>
              <w:tab/>
            </w:r>
            <w:r w:rsidRPr="007924BE">
              <w:rPr>
                <w:b/>
                <w:i/>
                <w:iCs/>
                <w:sz w:val="20"/>
              </w:rPr>
              <w:t>Ei</w:t>
            </w:r>
            <w:r>
              <w:rPr>
                <w:i/>
                <w:iCs/>
                <w:sz w:val="20"/>
              </w:rPr>
              <w:t xml:space="preserve"> ⁪</w:t>
            </w:r>
          </w:p>
          <w:p w:rsidR="001F0CC2" w:rsidRDefault="001F0CC2">
            <w:pPr>
              <w:rPr>
                <w:b/>
                <w:bCs/>
                <w:sz w:val="20"/>
                <w:highlight w:val="lightGray"/>
              </w:rPr>
            </w:pPr>
            <w:r>
              <w:rPr>
                <w:i/>
                <w:iCs/>
                <w:sz w:val="20"/>
              </w:rPr>
              <w:t xml:space="preserve">Hinnang projekti lõpus: </w:t>
            </w:r>
            <w:r>
              <w:rPr>
                <w:i/>
                <w:iCs/>
                <w:sz w:val="20"/>
              </w:rPr>
              <w:tab/>
            </w:r>
            <w:r>
              <w:rPr>
                <w:i/>
                <w:iCs/>
                <w:sz w:val="20"/>
              </w:rPr>
              <w:tab/>
              <w:t xml:space="preserve">Jah ⁪ </w:t>
            </w:r>
            <w:r>
              <w:rPr>
                <w:i/>
                <w:iCs/>
                <w:sz w:val="20"/>
              </w:rPr>
              <w:tab/>
            </w:r>
            <w:r w:rsidRPr="007924BE">
              <w:rPr>
                <w:b/>
                <w:i/>
                <w:iCs/>
                <w:sz w:val="20"/>
              </w:rPr>
              <w:t>Ei</w:t>
            </w:r>
            <w:r>
              <w:rPr>
                <w:i/>
                <w:iCs/>
                <w:sz w:val="20"/>
              </w:rPr>
              <w:t xml:space="preserve"> ⁪</w:t>
            </w:r>
          </w:p>
        </w:tc>
      </w:tr>
      <w:tr w:rsidR="001F0CC2">
        <w:tblPrEx>
          <w:tblCellMar>
            <w:top w:w="0" w:type="dxa"/>
            <w:bottom w:w="0" w:type="dxa"/>
          </w:tblCellMar>
        </w:tblPrEx>
        <w:trPr>
          <w:cantSplit/>
          <w:trHeight w:hRule="exact" w:val="284"/>
        </w:trPr>
        <w:tc>
          <w:tcPr>
            <w:tcW w:w="10188" w:type="dxa"/>
            <w:shd w:val="clear" w:color="auto" w:fill="CCCCCC"/>
            <w:vAlign w:val="center"/>
          </w:tcPr>
          <w:p w:rsidR="001F0CC2" w:rsidRDefault="001F0CC2">
            <w:pPr>
              <w:rPr>
                <w:b/>
                <w:bCs/>
                <w:sz w:val="20"/>
                <w:highlight w:val="lightGray"/>
              </w:rPr>
            </w:pPr>
            <w:r>
              <w:rPr>
                <w:b/>
                <w:bCs/>
                <w:sz w:val="20"/>
              </w:rPr>
              <w:t>Projekti mõju keskkonnale</w:t>
            </w:r>
          </w:p>
        </w:tc>
      </w:tr>
      <w:tr w:rsidR="001F0CC2">
        <w:tblPrEx>
          <w:tblCellMar>
            <w:top w:w="0" w:type="dxa"/>
            <w:bottom w:w="0" w:type="dxa"/>
          </w:tblCellMar>
        </w:tblPrEx>
        <w:trPr>
          <w:cantSplit/>
          <w:trHeight w:val="1117"/>
        </w:trPr>
        <w:tc>
          <w:tcPr>
            <w:tcW w:w="10188" w:type="dxa"/>
          </w:tcPr>
          <w:p w:rsidR="001F0CC2" w:rsidRDefault="001F0CC2">
            <w:pPr>
              <w:pStyle w:val="WW-CommentText1"/>
              <w:suppressAutoHyphens w:val="0"/>
              <w:rPr>
                <w:szCs w:val="24"/>
                <w:lang/>
              </w:rPr>
            </w:pPr>
            <w:r>
              <w:rPr>
                <w:szCs w:val="24"/>
                <w:lang/>
              </w:rPr>
              <w:t>Projekt on suunatud otseselt keskkonnaseisundi parandamisele</w:t>
            </w:r>
          </w:p>
          <w:p w:rsidR="001F0CC2" w:rsidRDefault="001F0CC2">
            <w:pPr>
              <w:rPr>
                <w:i/>
                <w:iCs/>
                <w:sz w:val="20"/>
              </w:rPr>
            </w:pPr>
            <w:r>
              <w:rPr>
                <w:i/>
                <w:iCs/>
                <w:sz w:val="20"/>
              </w:rPr>
              <w:t xml:space="preserve">Hinnang projekti alguses: </w:t>
            </w:r>
            <w:r>
              <w:rPr>
                <w:i/>
                <w:iCs/>
                <w:sz w:val="20"/>
              </w:rPr>
              <w:tab/>
            </w:r>
            <w:r>
              <w:rPr>
                <w:i/>
                <w:iCs/>
                <w:sz w:val="20"/>
              </w:rPr>
              <w:tab/>
              <w:t xml:space="preserve">Jah ⁪ </w:t>
            </w:r>
            <w:r>
              <w:rPr>
                <w:i/>
                <w:iCs/>
                <w:sz w:val="20"/>
              </w:rPr>
              <w:tab/>
            </w:r>
            <w:r w:rsidRPr="007924BE">
              <w:rPr>
                <w:b/>
                <w:i/>
                <w:iCs/>
                <w:sz w:val="20"/>
              </w:rPr>
              <w:t>Ei</w:t>
            </w:r>
            <w:r>
              <w:rPr>
                <w:i/>
                <w:iCs/>
                <w:sz w:val="20"/>
              </w:rPr>
              <w:t xml:space="preserve"> ⁪</w:t>
            </w:r>
          </w:p>
          <w:p w:rsidR="001F0CC2" w:rsidRDefault="001F0CC2">
            <w:pPr>
              <w:rPr>
                <w:i/>
                <w:iCs/>
                <w:sz w:val="20"/>
              </w:rPr>
            </w:pPr>
            <w:r>
              <w:rPr>
                <w:i/>
                <w:iCs/>
                <w:sz w:val="20"/>
              </w:rPr>
              <w:t xml:space="preserve">Hinnang projekti lõpus: </w:t>
            </w:r>
            <w:r>
              <w:rPr>
                <w:i/>
                <w:iCs/>
                <w:sz w:val="20"/>
              </w:rPr>
              <w:tab/>
            </w:r>
            <w:r>
              <w:rPr>
                <w:i/>
                <w:iCs/>
                <w:sz w:val="20"/>
              </w:rPr>
              <w:tab/>
              <w:t xml:space="preserve">Jah ⁪ </w:t>
            </w:r>
            <w:r>
              <w:rPr>
                <w:i/>
                <w:iCs/>
                <w:sz w:val="20"/>
              </w:rPr>
              <w:tab/>
            </w:r>
            <w:r w:rsidRPr="007924BE">
              <w:rPr>
                <w:b/>
                <w:i/>
                <w:iCs/>
                <w:sz w:val="20"/>
              </w:rPr>
              <w:t>Ei</w:t>
            </w:r>
            <w:r>
              <w:rPr>
                <w:i/>
                <w:iCs/>
                <w:sz w:val="20"/>
              </w:rPr>
              <w:t xml:space="preserve"> ⁪</w:t>
            </w:r>
          </w:p>
          <w:p w:rsidR="001F0CC2" w:rsidRDefault="001F0CC2">
            <w:pPr>
              <w:pStyle w:val="WW-CommentText1"/>
              <w:suppressAutoHyphens w:val="0"/>
              <w:rPr>
                <w:szCs w:val="24"/>
                <w:lang/>
              </w:rPr>
            </w:pPr>
            <w:r>
              <w:rPr>
                <w:szCs w:val="24"/>
                <w:lang/>
              </w:rPr>
              <w:t xml:space="preserve">Projekt on keskkonnasõbralik </w:t>
            </w:r>
          </w:p>
          <w:p w:rsidR="001F0CC2" w:rsidRDefault="001F0CC2">
            <w:pPr>
              <w:rPr>
                <w:i/>
                <w:iCs/>
                <w:sz w:val="20"/>
              </w:rPr>
            </w:pPr>
            <w:r>
              <w:rPr>
                <w:i/>
                <w:iCs/>
                <w:sz w:val="20"/>
              </w:rPr>
              <w:t xml:space="preserve">Valik projekti alguses: </w:t>
            </w:r>
            <w:r>
              <w:rPr>
                <w:i/>
                <w:iCs/>
                <w:sz w:val="20"/>
              </w:rPr>
              <w:tab/>
            </w:r>
            <w:r>
              <w:rPr>
                <w:i/>
                <w:iCs/>
                <w:sz w:val="20"/>
              </w:rPr>
              <w:tab/>
              <w:t xml:space="preserve">Jah ⁪ </w:t>
            </w:r>
            <w:r>
              <w:rPr>
                <w:i/>
                <w:iCs/>
                <w:sz w:val="20"/>
              </w:rPr>
              <w:tab/>
            </w:r>
            <w:r w:rsidRPr="007924BE">
              <w:rPr>
                <w:b/>
                <w:i/>
                <w:iCs/>
                <w:sz w:val="20"/>
              </w:rPr>
              <w:t>Ei</w:t>
            </w:r>
            <w:r>
              <w:rPr>
                <w:i/>
                <w:iCs/>
                <w:sz w:val="20"/>
              </w:rPr>
              <w:t xml:space="preserve"> ⁪</w:t>
            </w:r>
          </w:p>
          <w:p w:rsidR="001F0CC2" w:rsidRDefault="001F0CC2">
            <w:pPr>
              <w:rPr>
                <w:i/>
                <w:iCs/>
                <w:sz w:val="20"/>
              </w:rPr>
            </w:pPr>
            <w:r>
              <w:rPr>
                <w:i/>
                <w:iCs/>
                <w:sz w:val="20"/>
              </w:rPr>
              <w:t xml:space="preserve">Hinnang projekti lõpus: </w:t>
            </w:r>
            <w:r>
              <w:rPr>
                <w:i/>
                <w:iCs/>
                <w:sz w:val="20"/>
              </w:rPr>
              <w:tab/>
            </w:r>
            <w:r>
              <w:rPr>
                <w:i/>
                <w:iCs/>
                <w:sz w:val="20"/>
              </w:rPr>
              <w:tab/>
              <w:t xml:space="preserve">Jah ⁪ </w:t>
            </w:r>
            <w:r>
              <w:rPr>
                <w:i/>
                <w:iCs/>
                <w:sz w:val="20"/>
              </w:rPr>
              <w:tab/>
            </w:r>
            <w:r w:rsidRPr="007924BE">
              <w:rPr>
                <w:b/>
                <w:i/>
                <w:iCs/>
                <w:sz w:val="20"/>
              </w:rPr>
              <w:t>Ei</w:t>
            </w:r>
            <w:r>
              <w:rPr>
                <w:i/>
                <w:iCs/>
                <w:sz w:val="20"/>
              </w:rPr>
              <w:t xml:space="preserve"> ⁪</w:t>
            </w:r>
          </w:p>
          <w:p w:rsidR="001F0CC2" w:rsidRDefault="001F0CC2">
            <w:pPr>
              <w:rPr>
                <w:sz w:val="20"/>
                <w:highlight w:val="lightGray"/>
              </w:rPr>
            </w:pPr>
            <w:r>
              <w:rPr>
                <w:sz w:val="20"/>
              </w:rPr>
              <w:t>Projekt on keskkonnasõbralikkuse seisukahalt neutraalne</w:t>
            </w:r>
          </w:p>
          <w:p w:rsidR="001F0CC2" w:rsidRDefault="001F0CC2">
            <w:pPr>
              <w:rPr>
                <w:i/>
                <w:iCs/>
                <w:sz w:val="20"/>
              </w:rPr>
            </w:pPr>
            <w:r>
              <w:rPr>
                <w:i/>
                <w:iCs/>
                <w:sz w:val="20"/>
              </w:rPr>
              <w:t xml:space="preserve">Hinnang projekti alguses: </w:t>
            </w:r>
            <w:r>
              <w:rPr>
                <w:i/>
                <w:iCs/>
                <w:sz w:val="20"/>
              </w:rPr>
              <w:tab/>
            </w:r>
            <w:r>
              <w:rPr>
                <w:i/>
                <w:iCs/>
                <w:sz w:val="20"/>
              </w:rPr>
              <w:tab/>
            </w:r>
            <w:r w:rsidRPr="007924BE">
              <w:rPr>
                <w:b/>
                <w:i/>
                <w:iCs/>
                <w:sz w:val="20"/>
              </w:rPr>
              <w:t>Jah</w:t>
            </w:r>
            <w:r>
              <w:rPr>
                <w:i/>
                <w:iCs/>
                <w:sz w:val="20"/>
              </w:rPr>
              <w:t xml:space="preserve"> ⁪ </w:t>
            </w:r>
            <w:r>
              <w:rPr>
                <w:i/>
                <w:iCs/>
                <w:sz w:val="20"/>
              </w:rPr>
              <w:tab/>
              <w:t>Ei ⁪</w:t>
            </w:r>
          </w:p>
          <w:p w:rsidR="001F0CC2" w:rsidRDefault="001F0CC2">
            <w:pPr>
              <w:rPr>
                <w:b/>
                <w:bCs/>
                <w:sz w:val="20"/>
                <w:highlight w:val="lightGray"/>
              </w:rPr>
            </w:pPr>
            <w:r>
              <w:rPr>
                <w:i/>
                <w:iCs/>
                <w:sz w:val="20"/>
              </w:rPr>
              <w:t xml:space="preserve">Hinnang projekti lõpus: </w:t>
            </w:r>
            <w:r>
              <w:rPr>
                <w:i/>
                <w:iCs/>
                <w:sz w:val="20"/>
              </w:rPr>
              <w:tab/>
            </w:r>
            <w:r>
              <w:rPr>
                <w:i/>
                <w:iCs/>
                <w:sz w:val="20"/>
              </w:rPr>
              <w:tab/>
            </w:r>
            <w:r w:rsidRPr="007924BE">
              <w:rPr>
                <w:b/>
                <w:i/>
                <w:iCs/>
                <w:sz w:val="20"/>
              </w:rPr>
              <w:t>Jah</w:t>
            </w:r>
            <w:r>
              <w:rPr>
                <w:i/>
                <w:iCs/>
                <w:sz w:val="20"/>
              </w:rPr>
              <w:t xml:space="preserve"> ⁪ </w:t>
            </w:r>
            <w:r>
              <w:rPr>
                <w:i/>
                <w:iCs/>
                <w:sz w:val="20"/>
              </w:rPr>
              <w:tab/>
              <w:t>Ei ⁪</w:t>
            </w:r>
          </w:p>
        </w:tc>
      </w:tr>
      <w:tr w:rsidR="001F0CC2">
        <w:tblPrEx>
          <w:tblCellMar>
            <w:top w:w="0" w:type="dxa"/>
            <w:bottom w:w="0" w:type="dxa"/>
          </w:tblCellMar>
        </w:tblPrEx>
        <w:trPr>
          <w:cantSplit/>
          <w:trHeight w:hRule="exact" w:val="510"/>
        </w:trPr>
        <w:tc>
          <w:tcPr>
            <w:tcW w:w="10188" w:type="dxa"/>
            <w:shd w:val="clear" w:color="auto" w:fill="CCCCCC"/>
            <w:vAlign w:val="center"/>
          </w:tcPr>
          <w:p w:rsidR="001F0CC2" w:rsidRDefault="001F0CC2">
            <w:pPr>
              <w:rPr>
                <w:b/>
                <w:bCs/>
                <w:sz w:val="20"/>
                <w:highlight w:val="lightGray"/>
              </w:rPr>
            </w:pPr>
            <w:r>
              <w:rPr>
                <w:b/>
                <w:bCs/>
                <w:sz w:val="20"/>
              </w:rPr>
              <w:t xml:space="preserve">Nende ülaltoodud valikküsimuste kohta, mille puhul Teie hinnang projekti alguses oli “ei”, kuid hinnang projekti lõpus on “jah”, lisage palun lühiselgutused, kuidas projekti tulemusena vastav mõju saavutati.  </w:t>
            </w:r>
          </w:p>
        </w:tc>
      </w:tr>
      <w:tr w:rsidR="001F0CC2">
        <w:tblPrEx>
          <w:tblCellMar>
            <w:top w:w="0" w:type="dxa"/>
            <w:bottom w:w="0" w:type="dxa"/>
          </w:tblCellMar>
        </w:tblPrEx>
        <w:trPr>
          <w:cantSplit/>
          <w:trHeight w:hRule="exact" w:val="1418"/>
        </w:trPr>
        <w:tc>
          <w:tcPr>
            <w:tcW w:w="10188" w:type="dxa"/>
          </w:tcPr>
          <w:p w:rsidR="001F0CC2" w:rsidRDefault="001F0CC2">
            <w:pPr>
              <w:rPr>
                <w:b/>
                <w:bCs/>
                <w:sz w:val="20"/>
                <w:highlight w:val="lightGray"/>
              </w:rPr>
            </w:pPr>
          </w:p>
        </w:tc>
      </w:tr>
    </w:tbl>
    <w:p w:rsidR="001F0CC2" w:rsidRDefault="001F0CC2">
      <w:pPr>
        <w:rPr>
          <w:sz w:val="20"/>
        </w:rPr>
      </w:pPr>
      <w:r>
        <w:rPr>
          <w:sz w:val="20"/>
        </w:rPr>
        <w:br w:type="page"/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188"/>
      </w:tblGrid>
      <w:tr w:rsidR="001F0CC2">
        <w:tblPrEx>
          <w:tblCellMar>
            <w:top w:w="0" w:type="dxa"/>
            <w:bottom w:w="0" w:type="dxa"/>
          </w:tblCellMar>
        </w:tblPrEx>
        <w:trPr>
          <w:cantSplit/>
          <w:trHeight w:hRule="exact" w:val="274"/>
        </w:trPr>
        <w:tc>
          <w:tcPr>
            <w:tcW w:w="101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F0CC2" w:rsidRDefault="001F0CC2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V PROJEKTIGA SEOTUD TÄHELEPANEKUD JA SOOVITUSED</w:t>
            </w:r>
          </w:p>
        </w:tc>
      </w:tr>
      <w:tr w:rsidR="001F0CC2">
        <w:tblPrEx>
          <w:tblCellMar>
            <w:top w:w="0" w:type="dxa"/>
            <w:bottom w:w="0" w:type="dxa"/>
          </w:tblCellMar>
        </w:tblPrEx>
        <w:trPr>
          <w:cantSplit/>
          <w:trHeight w:hRule="exact" w:val="510"/>
        </w:trPr>
        <w:tc>
          <w:tcPr>
            <w:tcW w:w="10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F0CC2" w:rsidRDefault="001F0CC2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Tooge palun ära projektiga seotud tähelepanekud, soovitused, kommentaarid ja küsimused EASile. Teie arvamus on meie jaoks väga tähtis.</w:t>
            </w:r>
          </w:p>
        </w:tc>
      </w:tr>
      <w:tr w:rsidR="001F0CC2">
        <w:tblPrEx>
          <w:tblCellMar>
            <w:top w:w="0" w:type="dxa"/>
            <w:bottom w:w="0" w:type="dxa"/>
          </w:tblCellMar>
        </w:tblPrEx>
        <w:trPr>
          <w:cantSplit/>
          <w:trHeight w:val="1228"/>
        </w:trPr>
        <w:tc>
          <w:tcPr>
            <w:tcW w:w="10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CC2" w:rsidRDefault="001F0CC2">
            <w:pPr>
              <w:rPr>
                <w:b/>
                <w:bCs/>
                <w:sz w:val="20"/>
              </w:rPr>
            </w:pPr>
          </w:p>
        </w:tc>
      </w:tr>
    </w:tbl>
    <w:p w:rsidR="00DC153F" w:rsidRDefault="00DC153F" w:rsidP="00DC153F">
      <w:pPr>
        <w:rPr>
          <w:sz w:val="20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69"/>
        <w:gridCol w:w="6419"/>
      </w:tblGrid>
      <w:tr w:rsidR="00DC153F" w:rsidRPr="00CB6C6A">
        <w:trPr>
          <w:trHeight w:hRule="exact" w:val="281"/>
        </w:trPr>
        <w:tc>
          <w:tcPr>
            <w:tcW w:w="101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153F" w:rsidRPr="00CB6C6A" w:rsidRDefault="00DC153F" w:rsidP="0091252D">
            <w:pPr>
              <w:rPr>
                <w:b/>
                <w:bCs/>
                <w:sz w:val="20"/>
                <w:szCs w:val="20"/>
              </w:rPr>
            </w:pPr>
            <w:r w:rsidRPr="00CB6C6A">
              <w:rPr>
                <w:b/>
                <w:bCs/>
                <w:sz w:val="20"/>
                <w:szCs w:val="20"/>
              </w:rPr>
              <w:t>VI STRUKTUURITOETUSE SÜMBOOLIKA KASUTAMINE</w:t>
            </w:r>
          </w:p>
        </w:tc>
      </w:tr>
      <w:tr w:rsidR="00DC153F" w:rsidRPr="00CB6C6A">
        <w:tblPrEx>
          <w:shd w:val="clear" w:color="auto" w:fill="E6E6E6"/>
        </w:tblPrEx>
        <w:trPr>
          <w:trHeight w:val="3899"/>
        </w:trPr>
        <w:tc>
          <w:tcPr>
            <w:tcW w:w="101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DC153F" w:rsidRPr="00CB6C6A" w:rsidRDefault="00452AA5" w:rsidP="00CB6C6A">
            <w:pPr>
              <w:pStyle w:val="Header"/>
              <w:tabs>
                <w:tab w:val="clear" w:pos="4320"/>
                <w:tab w:val="clear" w:pos="8640"/>
              </w:tabs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et-EE"/>
              </w:rPr>
              <w:drawing>
                <wp:anchor distT="9525" distB="9525" distL="9525" distR="9525" simplePos="0" relativeHeight="251657728" behindDoc="0" locked="0" layoutInCell="1" allowOverlap="1">
                  <wp:simplePos x="0" y="0"/>
                  <wp:positionH relativeFrom="column">
                    <wp:posOffset>107950</wp:posOffset>
                  </wp:positionH>
                  <wp:positionV relativeFrom="paragraph">
                    <wp:posOffset>43180</wp:posOffset>
                  </wp:positionV>
                  <wp:extent cx="1431290" cy="2377440"/>
                  <wp:effectExtent l="19050" t="0" r="0" b="0"/>
                  <wp:wrapSquare wrapText="right"/>
                  <wp:docPr id="8" name="Picture 8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1290" cy="23774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DC153F" w:rsidRPr="00CB6C6A" w:rsidRDefault="00DC153F" w:rsidP="00CB6C6A">
            <w:pPr>
              <w:pStyle w:val="Header"/>
              <w:tabs>
                <w:tab w:val="clear" w:pos="4320"/>
                <w:tab w:val="clear" w:pos="8640"/>
              </w:tabs>
              <w:rPr>
                <w:sz w:val="20"/>
                <w:szCs w:val="20"/>
              </w:rPr>
            </w:pPr>
            <w:r w:rsidRPr="00CB6C6A">
              <w:rPr>
                <w:sz w:val="20"/>
                <w:szCs w:val="20"/>
              </w:rPr>
              <w:t>Vastavalt Euroopa Komisjoni määrusele 1159/2000/EÜ, mis käsitleb liikmesriikide järgitavaid teavitamis- ja avalikustamismeetmeid seoses struktuurifondide antava abiga, kohustub toetuse saaja näitama toetuse kasutamisel, et tegemist on struktuuritoetusega, kasutades selleks ettenähtud sümboolikat.</w:t>
            </w:r>
          </w:p>
          <w:p w:rsidR="00DC153F" w:rsidRPr="00CB6C6A" w:rsidRDefault="00DC153F" w:rsidP="0091252D">
            <w:pPr>
              <w:rPr>
                <w:sz w:val="20"/>
                <w:szCs w:val="20"/>
              </w:rPr>
            </w:pPr>
          </w:p>
          <w:p w:rsidR="00DC153F" w:rsidRPr="00CB6C6A" w:rsidRDefault="00DC153F" w:rsidP="0091252D">
            <w:pPr>
              <w:rPr>
                <w:sz w:val="20"/>
                <w:szCs w:val="20"/>
              </w:rPr>
            </w:pPr>
            <w:r w:rsidRPr="00CB6C6A">
              <w:rPr>
                <w:sz w:val="20"/>
                <w:szCs w:val="20"/>
              </w:rPr>
              <w:t xml:space="preserve">Täiendava informatsiooni saamiseks võtke palun ühendust oma konsultandiga, helistage infotelefonil 6279 400 või saatke e-mail </w:t>
            </w:r>
            <w:hyperlink r:id="rId9" w:history="1">
              <w:r w:rsidRPr="00CB6C6A">
                <w:rPr>
                  <w:rStyle w:val="Hyperlink"/>
                  <w:sz w:val="20"/>
                  <w:szCs w:val="20"/>
                </w:rPr>
                <w:t>eas@eas.ee</w:t>
              </w:r>
            </w:hyperlink>
          </w:p>
          <w:p w:rsidR="00DC153F" w:rsidRPr="00CB6C6A" w:rsidRDefault="00DC153F" w:rsidP="0091252D">
            <w:pPr>
              <w:rPr>
                <w:sz w:val="20"/>
                <w:szCs w:val="20"/>
              </w:rPr>
            </w:pPr>
          </w:p>
          <w:p w:rsidR="00DC153F" w:rsidRPr="00CB6C6A" w:rsidRDefault="00DC153F" w:rsidP="0091252D">
            <w:pPr>
              <w:rPr>
                <w:sz w:val="20"/>
                <w:szCs w:val="20"/>
              </w:rPr>
            </w:pPr>
            <w:r w:rsidRPr="00CB6C6A">
              <w:rPr>
                <w:sz w:val="20"/>
                <w:szCs w:val="20"/>
              </w:rPr>
              <w:t xml:space="preserve">Lisainformatsioon RAK/EL kaksiklogo kasutamise osas on toodud RAK stiiliraamatus </w:t>
            </w:r>
            <w:hyperlink r:id="rId10" w:history="1">
              <w:r w:rsidRPr="00CB6C6A">
                <w:rPr>
                  <w:rStyle w:val="Hyperlink"/>
                  <w:sz w:val="20"/>
                  <w:szCs w:val="20"/>
                </w:rPr>
                <w:t>www.struktuurifondid.ee</w:t>
              </w:r>
            </w:hyperlink>
            <w:r w:rsidRPr="00CB6C6A">
              <w:rPr>
                <w:sz w:val="20"/>
                <w:szCs w:val="20"/>
                <w:lang w:val="fi-FI"/>
              </w:rPr>
              <w:t>.</w:t>
            </w:r>
          </w:p>
          <w:p w:rsidR="00DC153F" w:rsidRPr="00CB6C6A" w:rsidRDefault="00DC153F" w:rsidP="0091252D">
            <w:pPr>
              <w:rPr>
                <w:sz w:val="20"/>
                <w:szCs w:val="20"/>
              </w:rPr>
            </w:pPr>
          </w:p>
          <w:p w:rsidR="00DC153F" w:rsidRPr="00CB6C6A" w:rsidRDefault="00DC153F" w:rsidP="0091252D">
            <w:pPr>
              <w:rPr>
                <w:sz w:val="20"/>
                <w:szCs w:val="20"/>
              </w:rPr>
            </w:pPr>
            <w:r w:rsidRPr="00CB6C6A">
              <w:rPr>
                <w:sz w:val="20"/>
                <w:szCs w:val="20"/>
              </w:rPr>
              <w:t xml:space="preserve">Palun nimetage allpoololevas tabelis </w:t>
            </w:r>
            <w:r w:rsidRPr="00CB6C6A">
              <w:rPr>
                <w:b/>
                <w:sz w:val="20"/>
                <w:szCs w:val="20"/>
              </w:rPr>
              <w:t xml:space="preserve">Teie poolt </w:t>
            </w:r>
            <w:r w:rsidRPr="00CB6C6A">
              <w:rPr>
                <w:sz w:val="20"/>
                <w:szCs w:val="20"/>
              </w:rPr>
              <w:t>märgistatud materjalid, trükised, jms.</w:t>
            </w:r>
          </w:p>
          <w:p w:rsidR="00DC153F" w:rsidRPr="00CB6C6A" w:rsidRDefault="00DC153F" w:rsidP="0091252D">
            <w:pPr>
              <w:rPr>
                <w:sz w:val="20"/>
                <w:szCs w:val="20"/>
              </w:rPr>
            </w:pPr>
          </w:p>
        </w:tc>
      </w:tr>
      <w:tr w:rsidR="00DC153F" w:rsidRPr="00B7609D">
        <w:tblPrEx>
          <w:tblLook w:val="0000"/>
        </w:tblPrEx>
        <w:trPr>
          <w:cantSplit/>
          <w:trHeight w:hRule="exact" w:val="284"/>
        </w:trPr>
        <w:tc>
          <w:tcPr>
            <w:tcW w:w="3769" w:type="dxa"/>
            <w:shd w:val="clear" w:color="auto" w:fill="E6E6E6"/>
            <w:vAlign w:val="center"/>
          </w:tcPr>
          <w:p w:rsidR="00DC153F" w:rsidRPr="00B7609D" w:rsidRDefault="00DC153F" w:rsidP="0091252D">
            <w:pPr>
              <w:rPr>
                <w:sz w:val="20"/>
                <w:szCs w:val="20"/>
              </w:rPr>
            </w:pPr>
            <w:r w:rsidRPr="00B7609D">
              <w:rPr>
                <w:sz w:val="20"/>
                <w:szCs w:val="20"/>
              </w:rPr>
              <w:t>Märgistatud objekti nimetus</w:t>
            </w:r>
          </w:p>
        </w:tc>
        <w:tc>
          <w:tcPr>
            <w:tcW w:w="6419" w:type="dxa"/>
            <w:shd w:val="clear" w:color="auto" w:fill="E6E6E6"/>
            <w:vAlign w:val="center"/>
          </w:tcPr>
          <w:p w:rsidR="00DC153F" w:rsidRPr="00B7609D" w:rsidRDefault="00DC153F" w:rsidP="0091252D">
            <w:pPr>
              <w:jc w:val="center"/>
              <w:rPr>
                <w:sz w:val="20"/>
                <w:szCs w:val="20"/>
              </w:rPr>
            </w:pPr>
            <w:r w:rsidRPr="00B7609D">
              <w:rPr>
                <w:sz w:val="20"/>
                <w:szCs w:val="20"/>
              </w:rPr>
              <w:t>Märgistamise viis ja koht (nt. väike kleebis uuringu esikaanel vms.)</w:t>
            </w:r>
          </w:p>
        </w:tc>
      </w:tr>
      <w:tr w:rsidR="00DC153F" w:rsidRPr="00B7609D">
        <w:tblPrEx>
          <w:tblLook w:val="0000"/>
        </w:tblPrEx>
        <w:trPr>
          <w:cantSplit/>
          <w:trHeight w:val="284"/>
        </w:trPr>
        <w:tc>
          <w:tcPr>
            <w:tcW w:w="3769" w:type="dxa"/>
            <w:shd w:val="clear" w:color="auto" w:fill="F3F3F3"/>
            <w:vAlign w:val="center"/>
          </w:tcPr>
          <w:p w:rsidR="00DC153F" w:rsidRPr="00B7609D" w:rsidRDefault="007924BE" w:rsidP="009125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Turu-uuring</w:t>
            </w:r>
          </w:p>
        </w:tc>
        <w:tc>
          <w:tcPr>
            <w:tcW w:w="6419" w:type="dxa"/>
            <w:vAlign w:val="center"/>
          </w:tcPr>
          <w:p w:rsidR="00DC153F" w:rsidRPr="00B7609D" w:rsidRDefault="007924BE" w:rsidP="007924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Kaksiklogo tiitellehel</w:t>
            </w:r>
          </w:p>
        </w:tc>
      </w:tr>
      <w:tr w:rsidR="007924BE" w:rsidRPr="00B7609D">
        <w:tblPrEx>
          <w:tblLook w:val="0000"/>
        </w:tblPrEx>
        <w:trPr>
          <w:cantSplit/>
          <w:trHeight w:val="284"/>
        </w:trPr>
        <w:tc>
          <w:tcPr>
            <w:tcW w:w="3769" w:type="dxa"/>
            <w:shd w:val="clear" w:color="auto" w:fill="F3F3F3"/>
            <w:vAlign w:val="center"/>
          </w:tcPr>
          <w:p w:rsidR="007924BE" w:rsidRPr="00B7609D" w:rsidRDefault="007924BE" w:rsidP="009125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Projektiplaan</w:t>
            </w:r>
          </w:p>
        </w:tc>
        <w:tc>
          <w:tcPr>
            <w:tcW w:w="6419" w:type="dxa"/>
            <w:vAlign w:val="center"/>
          </w:tcPr>
          <w:p w:rsidR="007924BE" w:rsidRPr="00B7609D" w:rsidRDefault="007924BE" w:rsidP="00691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Kaksiklogo tiitellehel</w:t>
            </w:r>
          </w:p>
        </w:tc>
      </w:tr>
      <w:tr w:rsidR="007924BE" w:rsidRPr="00B7609D">
        <w:tblPrEx>
          <w:tblLook w:val="0000"/>
        </w:tblPrEx>
        <w:trPr>
          <w:cantSplit/>
          <w:trHeight w:val="284"/>
        </w:trPr>
        <w:tc>
          <w:tcPr>
            <w:tcW w:w="3769" w:type="dxa"/>
            <w:shd w:val="clear" w:color="auto" w:fill="F3F3F3"/>
            <w:vAlign w:val="center"/>
          </w:tcPr>
          <w:p w:rsidR="007924BE" w:rsidRPr="00B7609D" w:rsidRDefault="007924BE" w:rsidP="0091252D">
            <w:pPr>
              <w:rPr>
                <w:sz w:val="20"/>
                <w:szCs w:val="20"/>
              </w:rPr>
            </w:pPr>
          </w:p>
        </w:tc>
        <w:tc>
          <w:tcPr>
            <w:tcW w:w="6419" w:type="dxa"/>
            <w:vAlign w:val="center"/>
          </w:tcPr>
          <w:p w:rsidR="007924BE" w:rsidRPr="00B7609D" w:rsidRDefault="007924BE" w:rsidP="0091252D">
            <w:pPr>
              <w:jc w:val="right"/>
              <w:rPr>
                <w:sz w:val="20"/>
                <w:szCs w:val="20"/>
              </w:rPr>
            </w:pPr>
          </w:p>
        </w:tc>
      </w:tr>
    </w:tbl>
    <w:p w:rsidR="00806FDE" w:rsidRDefault="00806FDE">
      <w:pPr>
        <w:rPr>
          <w:sz w:val="20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09"/>
        <w:gridCol w:w="9679"/>
      </w:tblGrid>
      <w:tr w:rsidR="001F0CC2">
        <w:tblPrEx>
          <w:tblCellMar>
            <w:top w:w="0" w:type="dxa"/>
            <w:bottom w:w="0" w:type="dxa"/>
          </w:tblCellMar>
        </w:tblPrEx>
        <w:trPr>
          <w:cantSplit/>
          <w:trHeight w:hRule="exact" w:val="284"/>
        </w:trPr>
        <w:tc>
          <w:tcPr>
            <w:tcW w:w="101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F0CC2" w:rsidRDefault="001F0CC2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VII LISADOKUMENTIDE LOETELU</w:t>
            </w:r>
          </w:p>
        </w:tc>
      </w:tr>
      <w:tr w:rsidR="001F0CC2">
        <w:tblPrEx>
          <w:tblCellMar>
            <w:top w:w="0" w:type="dxa"/>
            <w:bottom w:w="0" w:type="dxa"/>
          </w:tblCellMar>
        </w:tblPrEx>
        <w:trPr>
          <w:cantSplit/>
          <w:trHeight w:hRule="exact" w:val="284"/>
        </w:trPr>
        <w:tc>
          <w:tcPr>
            <w:tcW w:w="10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F0CC2" w:rsidRDefault="001F0CC2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Aruandele on lisatud järgmised lisadokumendid (tehke palun märge):</w:t>
            </w:r>
          </w:p>
        </w:tc>
      </w:tr>
      <w:tr w:rsidR="001F0CC2">
        <w:tblPrEx>
          <w:tblCellMar>
            <w:top w:w="0" w:type="dxa"/>
            <w:bottom w:w="0" w:type="dxa"/>
          </w:tblCellMar>
        </w:tblPrEx>
        <w:trPr>
          <w:trHeight w:hRule="exact" w:val="510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CC2" w:rsidRDefault="007924BE">
            <w:pPr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9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F0CC2" w:rsidRDefault="001F0CC2">
            <w:pPr>
              <w:rPr>
                <w:sz w:val="20"/>
              </w:rPr>
            </w:pPr>
            <w:r>
              <w:rPr>
                <w:sz w:val="20"/>
              </w:rPr>
              <w:t>Toetuse saaja esindusõigusliku isiku kinnitatud raamatupidamise algdokumentide ning maksete toimumist tõendavate dokumentide koopiad</w:t>
            </w:r>
          </w:p>
        </w:tc>
      </w:tr>
      <w:tr w:rsidR="001F0CC2">
        <w:tblPrEx>
          <w:tblCellMar>
            <w:top w:w="0" w:type="dxa"/>
            <w:bottom w:w="0" w:type="dxa"/>
          </w:tblCellMar>
        </w:tblPrEx>
        <w:trPr>
          <w:trHeight w:hRule="exact" w:val="510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CC2" w:rsidRDefault="007924BE">
            <w:pPr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9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F0CC2" w:rsidRDefault="001F0CC2">
            <w:pPr>
              <w:rPr>
                <w:sz w:val="20"/>
              </w:rPr>
            </w:pPr>
            <w:r>
              <w:rPr>
                <w:sz w:val="20"/>
              </w:rPr>
              <w:t>Projekti kulude loetelu (EASi vormil)</w:t>
            </w:r>
          </w:p>
        </w:tc>
      </w:tr>
      <w:tr w:rsidR="001F0CC2">
        <w:tblPrEx>
          <w:tblCellMar>
            <w:top w:w="0" w:type="dxa"/>
            <w:bottom w:w="0" w:type="dxa"/>
          </w:tblCellMar>
        </w:tblPrEx>
        <w:trPr>
          <w:trHeight w:hRule="exact" w:val="510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CC2" w:rsidRDefault="007924BE">
            <w:pPr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9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F0CC2" w:rsidRDefault="001F0CC2">
            <w:pPr>
              <w:rPr>
                <w:sz w:val="20"/>
              </w:rPr>
            </w:pPr>
            <w:r>
              <w:rPr>
                <w:sz w:val="20"/>
              </w:rPr>
              <w:t>Projekti kulude aruanne (EASi vormil)</w:t>
            </w:r>
          </w:p>
        </w:tc>
      </w:tr>
      <w:tr w:rsidR="001F0CC2">
        <w:tblPrEx>
          <w:tblCellMar>
            <w:top w:w="0" w:type="dxa"/>
            <w:bottom w:w="0" w:type="dxa"/>
          </w:tblCellMar>
        </w:tblPrEx>
        <w:trPr>
          <w:trHeight w:hRule="exact" w:val="510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CC2" w:rsidRDefault="007924BE">
            <w:pPr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9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F0CC2" w:rsidRDefault="001F0CC2">
            <w:pPr>
              <w:rPr>
                <w:sz w:val="20"/>
              </w:rPr>
            </w:pPr>
            <w:r>
              <w:rPr>
                <w:sz w:val="20"/>
              </w:rPr>
              <w:t>Projekti jooksul teostatud tegevuste ja projekti tulemuse tehniline kirjeldus vabas vormis</w:t>
            </w:r>
          </w:p>
        </w:tc>
      </w:tr>
    </w:tbl>
    <w:p w:rsidR="001F0CC2" w:rsidRDefault="001F0CC2">
      <w:pPr>
        <w:rPr>
          <w:sz w:val="20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788"/>
        <w:gridCol w:w="1620"/>
        <w:gridCol w:w="3780"/>
      </w:tblGrid>
      <w:tr w:rsidR="001F0CC2">
        <w:tblPrEx>
          <w:tblCellMar>
            <w:top w:w="0" w:type="dxa"/>
            <w:bottom w:w="0" w:type="dxa"/>
          </w:tblCellMar>
        </w:tblPrEx>
        <w:trPr>
          <w:cantSplit/>
          <w:trHeight w:hRule="exact" w:val="284"/>
        </w:trPr>
        <w:tc>
          <w:tcPr>
            <w:tcW w:w="10188" w:type="dxa"/>
            <w:gridSpan w:val="3"/>
            <w:shd w:val="clear" w:color="auto" w:fill="D9D9D9"/>
            <w:vAlign w:val="center"/>
          </w:tcPr>
          <w:p w:rsidR="001F0CC2" w:rsidRDefault="001F0CC2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Kinnitan, et kõik käesolevas aruandes esitatud andmed on õiged</w:t>
            </w:r>
          </w:p>
        </w:tc>
      </w:tr>
      <w:tr w:rsidR="001F0CC2">
        <w:tblPrEx>
          <w:tblCellMar>
            <w:top w:w="0" w:type="dxa"/>
            <w:bottom w:w="0" w:type="dxa"/>
          </w:tblCellMar>
        </w:tblPrEx>
        <w:trPr>
          <w:cantSplit/>
          <w:trHeight w:hRule="exact" w:val="284"/>
        </w:trPr>
        <w:tc>
          <w:tcPr>
            <w:tcW w:w="4788" w:type="dxa"/>
            <w:shd w:val="clear" w:color="auto" w:fill="D9D9D9"/>
            <w:vAlign w:val="center"/>
          </w:tcPr>
          <w:p w:rsidR="001F0CC2" w:rsidRDefault="001F0CC2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Toetuse saaja seadusliku esindaja nimi ja ametikoht</w:t>
            </w:r>
          </w:p>
        </w:tc>
        <w:tc>
          <w:tcPr>
            <w:tcW w:w="1620" w:type="dxa"/>
            <w:shd w:val="clear" w:color="auto" w:fill="D9D9D9"/>
            <w:vAlign w:val="center"/>
          </w:tcPr>
          <w:p w:rsidR="001F0CC2" w:rsidRPr="007924BE" w:rsidRDefault="001F0CC2">
            <w:pPr>
              <w:rPr>
                <w:b/>
                <w:bCs/>
                <w:sz w:val="20"/>
                <w:highlight w:val="magenta"/>
              </w:rPr>
            </w:pPr>
            <w:r w:rsidRPr="00452AA5">
              <w:rPr>
                <w:b/>
                <w:bCs/>
                <w:sz w:val="20"/>
              </w:rPr>
              <w:t>Kuupäev</w:t>
            </w:r>
          </w:p>
        </w:tc>
        <w:tc>
          <w:tcPr>
            <w:tcW w:w="3780" w:type="dxa"/>
            <w:shd w:val="clear" w:color="auto" w:fill="D9D9D9"/>
            <w:vAlign w:val="center"/>
          </w:tcPr>
          <w:p w:rsidR="001F0CC2" w:rsidRPr="007924BE" w:rsidRDefault="001F0CC2">
            <w:pPr>
              <w:rPr>
                <w:b/>
                <w:bCs/>
                <w:sz w:val="20"/>
                <w:highlight w:val="magenta"/>
              </w:rPr>
            </w:pPr>
            <w:r w:rsidRPr="00452AA5">
              <w:rPr>
                <w:b/>
                <w:bCs/>
                <w:sz w:val="20"/>
              </w:rPr>
              <w:t>Allkiri</w:t>
            </w:r>
          </w:p>
        </w:tc>
      </w:tr>
      <w:tr w:rsidR="001F0CC2">
        <w:tblPrEx>
          <w:tblCellMar>
            <w:top w:w="0" w:type="dxa"/>
            <w:bottom w:w="0" w:type="dxa"/>
          </w:tblCellMar>
        </w:tblPrEx>
        <w:trPr>
          <w:cantSplit/>
          <w:trHeight w:hRule="exact" w:val="851"/>
        </w:trPr>
        <w:tc>
          <w:tcPr>
            <w:tcW w:w="4788" w:type="dxa"/>
          </w:tcPr>
          <w:p w:rsidR="001F0CC2" w:rsidRDefault="001F0CC2">
            <w:pPr>
              <w:pStyle w:val="WW-CommentText1"/>
              <w:suppressAutoHyphens w:val="0"/>
              <w:rPr>
                <w:szCs w:val="24"/>
                <w:lang w:eastAsia="en-US"/>
              </w:rPr>
            </w:pPr>
          </w:p>
          <w:p w:rsidR="007924BE" w:rsidRDefault="007924BE">
            <w:pPr>
              <w:pStyle w:val="WW-CommentText1"/>
              <w:suppressAutoHyphens w:val="0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Kristjan Haller, prorektor</w:t>
            </w:r>
          </w:p>
        </w:tc>
        <w:tc>
          <w:tcPr>
            <w:tcW w:w="1620" w:type="dxa"/>
          </w:tcPr>
          <w:p w:rsidR="001F0CC2" w:rsidRDefault="001F0CC2">
            <w:pPr>
              <w:rPr>
                <w:sz w:val="20"/>
              </w:rPr>
            </w:pPr>
          </w:p>
          <w:p w:rsidR="007924BE" w:rsidRDefault="007924BE">
            <w:pPr>
              <w:rPr>
                <w:sz w:val="20"/>
              </w:rPr>
            </w:pPr>
          </w:p>
        </w:tc>
        <w:tc>
          <w:tcPr>
            <w:tcW w:w="3780" w:type="dxa"/>
          </w:tcPr>
          <w:p w:rsidR="001F0CC2" w:rsidRDefault="001F0CC2">
            <w:pPr>
              <w:rPr>
                <w:sz w:val="20"/>
              </w:rPr>
            </w:pPr>
          </w:p>
        </w:tc>
      </w:tr>
    </w:tbl>
    <w:p w:rsidR="001F0CC2" w:rsidRDefault="001F0CC2" w:rsidP="00777111"/>
    <w:sectPr w:rsidR="001F0CC2">
      <w:headerReference w:type="default" r:id="rId11"/>
      <w:footerReference w:type="even" r:id="rId12"/>
      <w:footerReference w:type="default" r:id="rId13"/>
      <w:pgSz w:w="11907" w:h="16840" w:code="9"/>
      <w:pgMar w:top="1418" w:right="567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4850" w:rsidRDefault="00374850">
      <w:r>
        <w:separator/>
      </w:r>
    </w:p>
  </w:endnote>
  <w:endnote w:type="continuationSeparator" w:id="1">
    <w:p w:rsidR="00374850" w:rsidRDefault="003748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24BE" w:rsidRDefault="007924B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924BE" w:rsidRDefault="007924B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24BE" w:rsidRDefault="007924B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52AA5">
      <w:rPr>
        <w:rStyle w:val="PageNumber"/>
        <w:noProof/>
      </w:rPr>
      <w:t>4</w:t>
    </w:r>
    <w:r>
      <w:rPr>
        <w:rStyle w:val="PageNumber"/>
      </w:rPr>
      <w:fldChar w:fldCharType="end"/>
    </w:r>
  </w:p>
  <w:p w:rsidR="007924BE" w:rsidRDefault="007924BE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4850" w:rsidRDefault="00374850">
      <w:r>
        <w:separator/>
      </w:r>
    </w:p>
  </w:footnote>
  <w:footnote w:type="continuationSeparator" w:id="1">
    <w:p w:rsidR="00374850" w:rsidRDefault="003748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24BE" w:rsidRDefault="007924BE">
    <w:pPr>
      <w:pStyle w:val="Header"/>
      <w:tabs>
        <w:tab w:val="clear" w:pos="8640"/>
        <w:tab w:val="right" w:pos="10080"/>
      </w:tabs>
    </w:pPr>
    <w:r>
      <w:object w:dxaOrig="4246" w:dyaOrig="222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90pt;height:48pt" o:ole="">
          <v:imagedata r:id="rId1" o:title=""/>
        </v:shape>
        <o:OLEObject Type="Embed" ProgID="MSPhotoEd.3" ShapeID="_x0000_i1025" DrawAspect="Content" ObjectID="_1277111979" r:id="rId2"/>
      </w:object>
    </w:r>
    <w:r>
      <w:tab/>
    </w:r>
    <w:r>
      <w:tab/>
    </w:r>
    <w:r w:rsidR="00452AA5">
      <w:rPr>
        <w:noProof/>
        <w:lang w:eastAsia="et-EE"/>
      </w:rPr>
      <w:drawing>
        <wp:inline distT="0" distB="0" distL="0" distR="0">
          <wp:extent cx="1152525" cy="600075"/>
          <wp:effectExtent l="19050" t="0" r="9525" b="0"/>
          <wp:docPr id="2" name="Picture 2" descr="EASuuslogo-pisik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ASuuslogo-pisike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525" cy="600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noPunctuationKerning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1F0CC2"/>
    <w:rsid w:val="00043A7E"/>
    <w:rsid w:val="001F0CC2"/>
    <w:rsid w:val="003726E4"/>
    <w:rsid w:val="00374850"/>
    <w:rsid w:val="00452AA5"/>
    <w:rsid w:val="00691E04"/>
    <w:rsid w:val="00777111"/>
    <w:rsid w:val="007924BE"/>
    <w:rsid w:val="00806FDE"/>
    <w:rsid w:val="0091252D"/>
    <w:rsid w:val="00AA6CAD"/>
    <w:rsid w:val="00BC43FC"/>
    <w:rsid w:val="00C406D2"/>
    <w:rsid w:val="00CB6C6A"/>
    <w:rsid w:val="00DA507F"/>
    <w:rsid w:val="00DC153F"/>
    <w:rsid w:val="00E052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i/>
      <w:iCs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  <w:sz w:val="20"/>
    </w:rPr>
  </w:style>
  <w:style w:type="paragraph" w:styleId="Heading4">
    <w:name w:val="heading 4"/>
    <w:basedOn w:val="Normal"/>
    <w:next w:val="Normal"/>
    <w:qFormat/>
    <w:pPr>
      <w:keepNext/>
      <w:jc w:val="right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b/>
      <w:bCs/>
      <w:color w:val="FF000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WW-CommentText1">
    <w:name w:val="WW-Comment Text1"/>
    <w:basedOn w:val="Normal"/>
    <w:pPr>
      <w:suppressAutoHyphens/>
    </w:pPr>
    <w:rPr>
      <w:sz w:val="20"/>
      <w:szCs w:val="20"/>
      <w:lang w:eastAsia="ar-SA"/>
    </w:r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sid w:val="001F0CC2"/>
    <w:rPr>
      <w:color w:val="0000FF"/>
      <w:u w:val="single"/>
    </w:rPr>
  </w:style>
  <w:style w:type="table" w:styleId="TableGrid">
    <w:name w:val="Table Grid"/>
    <w:basedOn w:val="TableNormal"/>
    <w:rsid w:val="001F0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82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www.struktuurifondid.ee/failid/RAK_vertikaalne_varviline_1.jpg" TargetMode="External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lvo.Aabloo@ut.ee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://www.struktuurifondid.ee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eas@eas.ee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1057</Words>
  <Characters>6131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TEADUS- JA ARENDUSTEGEVUSE TOETAMISE PROGRAMM</vt:lpstr>
    </vt:vector>
  </TitlesOfParts>
  <Company>EAS</Company>
  <LinksUpToDate>false</LinksUpToDate>
  <CharactersWithSpaces>7174</CharactersWithSpaces>
  <SharedDoc>false</SharedDoc>
  <HLinks>
    <vt:vector size="24" baseType="variant">
      <vt:variant>
        <vt:i4>7077939</vt:i4>
      </vt:variant>
      <vt:variant>
        <vt:i4>6</vt:i4>
      </vt:variant>
      <vt:variant>
        <vt:i4>0</vt:i4>
      </vt:variant>
      <vt:variant>
        <vt:i4>5</vt:i4>
      </vt:variant>
      <vt:variant>
        <vt:lpwstr>http://www.struktuurifondid.ee/</vt:lpwstr>
      </vt:variant>
      <vt:variant>
        <vt:lpwstr/>
      </vt:variant>
      <vt:variant>
        <vt:i4>458788</vt:i4>
      </vt:variant>
      <vt:variant>
        <vt:i4>3</vt:i4>
      </vt:variant>
      <vt:variant>
        <vt:i4>0</vt:i4>
      </vt:variant>
      <vt:variant>
        <vt:i4>5</vt:i4>
      </vt:variant>
      <vt:variant>
        <vt:lpwstr>mailto:eas@eas.ee</vt:lpwstr>
      </vt:variant>
      <vt:variant>
        <vt:lpwstr/>
      </vt:variant>
      <vt:variant>
        <vt:i4>458868</vt:i4>
      </vt:variant>
      <vt:variant>
        <vt:i4>0</vt:i4>
      </vt:variant>
      <vt:variant>
        <vt:i4>0</vt:i4>
      </vt:variant>
      <vt:variant>
        <vt:i4>5</vt:i4>
      </vt:variant>
      <vt:variant>
        <vt:lpwstr>mailto:Alvo.Aabloo@ut.ee</vt:lpwstr>
      </vt:variant>
      <vt:variant>
        <vt:lpwstr/>
      </vt:variant>
      <vt:variant>
        <vt:i4>2424915</vt:i4>
      </vt:variant>
      <vt:variant>
        <vt:i4>-1</vt:i4>
      </vt:variant>
      <vt:variant>
        <vt:i4>1032</vt:i4>
      </vt:variant>
      <vt:variant>
        <vt:i4>1</vt:i4>
      </vt:variant>
      <vt:variant>
        <vt:lpwstr>http://www.struktuurifondid.ee/failid/RAK_vertikaalne_varviline_1.jpg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TEADUS- JA ARENDUSTEGEVUSE TOETAMISE PROGRAMM</dc:title>
  <dc:creator>Alar Kangur</dc:creator>
  <cp:lastModifiedBy>Alvo Aabloo</cp:lastModifiedBy>
  <cp:revision>2</cp:revision>
  <cp:lastPrinted>2003-10-06T12:00:00Z</cp:lastPrinted>
  <dcterms:created xsi:type="dcterms:W3CDTF">2008-07-09T09:33:00Z</dcterms:created>
  <dcterms:modified xsi:type="dcterms:W3CDTF">2008-07-09T09:33:00Z</dcterms:modified>
</cp:coreProperties>
</file>