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16" w:rsidRPr="00CC5F11" w:rsidRDefault="00240771" w:rsidP="005A2516">
      <w:pPr>
        <w:rPr>
          <w:b/>
          <w:lang w:val="en-GB"/>
        </w:rPr>
      </w:pPr>
      <w:r w:rsidRPr="00CC5F11">
        <w:rPr>
          <w:b/>
          <w:lang w:val="en-GB"/>
        </w:rPr>
        <w:t>Electro-m</w:t>
      </w:r>
      <w:r w:rsidR="005A2516" w:rsidRPr="00CC5F11">
        <w:rPr>
          <w:b/>
          <w:lang w:val="en-GB"/>
        </w:rPr>
        <w:t>echanical model of something</w:t>
      </w:r>
    </w:p>
    <w:p w:rsidR="005A2516" w:rsidRPr="00CC5F11" w:rsidRDefault="005A2516" w:rsidP="005A2516">
      <w:pPr>
        <w:rPr>
          <w:lang w:val="en-GB"/>
        </w:rPr>
      </w:pPr>
      <w:r w:rsidRPr="00CC5F11">
        <w:rPr>
          <w:lang w:val="en-GB"/>
        </w:rPr>
        <w:t xml:space="preserve">Authors: </w:t>
      </w:r>
      <w:proofErr w:type="spellStart"/>
      <w:r w:rsidRPr="00CC5F11">
        <w:rPr>
          <w:lang w:val="en-GB"/>
        </w:rPr>
        <w:t>Veix</w:t>
      </w:r>
      <w:proofErr w:type="spellEnd"/>
      <w:r w:rsidRPr="00CC5F11">
        <w:rPr>
          <w:lang w:val="en-GB"/>
        </w:rPr>
        <w:t xml:space="preserve">, </w:t>
      </w:r>
      <w:proofErr w:type="spellStart"/>
      <w:r w:rsidRPr="00CC5F11">
        <w:rPr>
          <w:lang w:val="en-GB"/>
        </w:rPr>
        <w:t>Punn</w:t>
      </w:r>
      <w:proofErr w:type="spellEnd"/>
      <w:r w:rsidRPr="00CC5F11">
        <w:rPr>
          <w:lang w:val="en-GB"/>
        </w:rPr>
        <w:t xml:space="preserve">, </w:t>
      </w:r>
      <w:proofErr w:type="spellStart"/>
      <w:r w:rsidRPr="00CC5F11">
        <w:rPr>
          <w:lang w:val="en-GB"/>
        </w:rPr>
        <w:t>Alvo</w:t>
      </w:r>
      <w:proofErr w:type="spellEnd"/>
    </w:p>
    <w:p w:rsidR="005A2516" w:rsidRPr="00CC5F11" w:rsidRDefault="005A2516" w:rsidP="005A2516">
      <w:pPr>
        <w:rPr>
          <w:lang w:val="en-GB"/>
        </w:rPr>
      </w:pPr>
    </w:p>
    <w:p w:rsidR="005A2516" w:rsidRPr="00CC5F11" w:rsidRDefault="005A2516" w:rsidP="005A2516">
      <w:pPr>
        <w:rPr>
          <w:b/>
          <w:lang w:val="en-GB"/>
        </w:rPr>
      </w:pPr>
      <w:r w:rsidRPr="00CC5F11">
        <w:rPr>
          <w:b/>
          <w:lang w:val="en-GB"/>
        </w:rPr>
        <w:t>INTRODUCTION</w:t>
      </w:r>
    </w:p>
    <w:p w:rsidR="005A2516" w:rsidRPr="00CC5F11" w:rsidRDefault="005A2516" w:rsidP="005A2516">
      <w:pPr>
        <w:rPr>
          <w:lang w:val="en-GB"/>
        </w:rPr>
      </w:pPr>
      <w:r w:rsidRPr="00CC5F11">
        <w:rPr>
          <w:lang w:val="en-GB"/>
        </w:rPr>
        <w:t xml:space="preserve">Electro-active polymers or EAPs are materials that change their shape and size when electrically stimulated. As both actuators and sensors they are considered attractive for various applications in e.g. biomedicine and robotics. The state of art of EAP devices is reached the level of the first commercial outputs of EAP actuators, e.g. the </w:t>
      </w:r>
      <w:proofErr w:type="spellStart"/>
      <w:r w:rsidRPr="00CC5F11">
        <w:rPr>
          <w:lang w:val="en-GB"/>
        </w:rPr>
        <w:t>ViviTouch</w:t>
      </w:r>
      <w:proofErr w:type="spellEnd"/>
      <w:r w:rsidRPr="00CC5F11">
        <w:rPr>
          <w:lang w:val="en-GB"/>
        </w:rPr>
        <w:t xml:space="preserve"> tactile feedback system which takes the gaming experience of mobile devices to the next level and </w:t>
      </w:r>
      <w:proofErr w:type="spellStart"/>
      <w:r w:rsidRPr="00CC5F11">
        <w:rPr>
          <w:lang w:val="en-GB"/>
        </w:rPr>
        <w:t>Optotune’s</w:t>
      </w:r>
      <w:proofErr w:type="spellEnd"/>
      <w:r w:rsidRPr="00CC5F11">
        <w:rPr>
          <w:lang w:val="en-GB"/>
        </w:rPr>
        <w:t xml:space="preserve"> electrically tuneable lens.</w:t>
      </w:r>
    </w:p>
    <w:p w:rsidR="005A2516" w:rsidRPr="00CC5F11" w:rsidRDefault="005A2516" w:rsidP="005A2516">
      <w:pPr>
        <w:rPr>
          <w:lang w:val="en-GB"/>
        </w:rPr>
      </w:pPr>
      <w:r w:rsidRPr="00CC5F11">
        <w:rPr>
          <w:lang w:val="en-GB"/>
        </w:rPr>
        <w:t>Although there are some commercial products of the EAPs, there is still much research to carry out. Whereas the bending motion of described actuators is easily attainable, it is rather complicated to estimate that bending motion and control the system precisely. Therefore, different models have been developed to describe the parameters such as the tip displace</w:t>
      </w:r>
      <w:r w:rsidR="00240771" w:rsidRPr="00CC5F11">
        <w:rPr>
          <w:lang w:val="en-GB"/>
        </w:rPr>
        <w:t>ment or the blocking force</w:t>
      </w:r>
      <w:r w:rsidRPr="00CC5F11">
        <w:rPr>
          <w:lang w:val="en-GB"/>
        </w:rPr>
        <w:t>.</w:t>
      </w:r>
    </w:p>
    <w:p w:rsidR="00361E3A" w:rsidRPr="00CC5F11" w:rsidRDefault="00361E3A" w:rsidP="00361E3A">
      <w:pPr>
        <w:rPr>
          <w:lang w:val="en-GB"/>
        </w:rPr>
      </w:pPr>
      <w:r w:rsidRPr="00CC5F11">
        <w:rPr>
          <w:lang w:val="en-GB"/>
        </w:rPr>
        <w:t xml:space="preserve">One possible approach to </w:t>
      </w:r>
      <w:r w:rsidR="00C967D0" w:rsidRPr="00CC5F11">
        <w:rPr>
          <w:lang w:val="en-GB"/>
        </w:rPr>
        <w:t>model the behaviour of</w:t>
      </w:r>
      <w:r w:rsidRPr="00CC5F11">
        <w:rPr>
          <w:lang w:val="en-GB"/>
        </w:rPr>
        <w:t xml:space="preserve"> an EAP is through the c</w:t>
      </w:r>
      <w:r w:rsidR="00240771" w:rsidRPr="00CC5F11">
        <w:rPr>
          <w:lang w:val="en-GB"/>
        </w:rPr>
        <w:t>urvature and moment of force</w:t>
      </w:r>
      <w:r w:rsidRPr="00CC5F11">
        <w:rPr>
          <w:lang w:val="en-GB"/>
        </w:rPr>
        <w:t>. The objective of the work is to obtain the time-dependent correspondence between the electrically induced moments (EI</w:t>
      </w:r>
      <w:r w:rsidR="00050A27" w:rsidRPr="00CC5F11">
        <w:rPr>
          <w:lang w:val="en-GB"/>
        </w:rPr>
        <w:t>B</w:t>
      </w:r>
      <w:r w:rsidRPr="00CC5F11">
        <w:rPr>
          <w:lang w:val="en-GB"/>
        </w:rPr>
        <w:t xml:space="preserve">M) and the transient input voltage of the device. Compared to most of the models developed so far, the curvature analysis adds the possibility to investigate parameters at multiple </w:t>
      </w:r>
      <w:r w:rsidR="00050A27" w:rsidRPr="00CC5F11">
        <w:rPr>
          <w:lang w:val="en-GB"/>
        </w:rPr>
        <w:t>positions</w:t>
      </w:r>
      <w:r w:rsidRPr="00CC5F11">
        <w:rPr>
          <w:lang w:val="en-GB"/>
        </w:rPr>
        <w:t xml:space="preserve"> along the actuator and make deductions about the homogeneousness of the material for instance.</w:t>
      </w:r>
    </w:p>
    <w:p w:rsidR="00ED29C7" w:rsidRPr="00CC5F11" w:rsidRDefault="00ED29C7" w:rsidP="005A2516">
      <w:pPr>
        <w:rPr>
          <w:lang w:val="en-GB"/>
        </w:rPr>
      </w:pPr>
      <w:r w:rsidRPr="00CC5F11">
        <w:rPr>
          <w:lang w:val="en-GB"/>
        </w:rPr>
        <w:t>Anton</w:t>
      </w:r>
      <w:r w:rsidR="0076696B" w:rsidRPr="00CC5F11">
        <w:rPr>
          <w:lang w:val="en-GB"/>
        </w:rPr>
        <w:t xml:space="preserve"> </w:t>
      </w:r>
      <w:r w:rsidR="0076696B" w:rsidRPr="00CC5F11">
        <w:rPr>
          <w:i/>
          <w:lang w:val="en-GB"/>
        </w:rPr>
        <w:t>et al</w:t>
      </w:r>
      <w:r w:rsidRPr="00CC5F11">
        <w:rPr>
          <w:lang w:val="en-GB"/>
        </w:rPr>
        <w:t xml:space="preserve"> </w:t>
      </w:r>
      <w:r w:rsidR="0076696B" w:rsidRPr="00CC5F11">
        <w:rPr>
          <w:lang w:val="en-GB"/>
        </w:rPr>
        <w:t xml:space="preserve">added an elongation to an IPMC actuator and </w:t>
      </w:r>
      <w:r w:rsidRPr="00CC5F11">
        <w:rPr>
          <w:lang w:val="en-GB"/>
        </w:rPr>
        <w:t xml:space="preserve">constructed a mechanical model. </w:t>
      </w:r>
      <w:r w:rsidR="0076696B" w:rsidRPr="00CC5F11">
        <w:rPr>
          <w:lang w:val="en-GB"/>
        </w:rPr>
        <w:t xml:space="preserve">One </w:t>
      </w:r>
      <w:r w:rsidR="00E35BAB" w:rsidRPr="00CC5F11">
        <w:rPr>
          <w:lang w:val="en-GB"/>
        </w:rPr>
        <w:t xml:space="preserve">important </w:t>
      </w:r>
      <w:r w:rsidR="0076696B" w:rsidRPr="00CC5F11">
        <w:rPr>
          <w:lang w:val="en-GB"/>
        </w:rPr>
        <w:t xml:space="preserve">conclusion of their experiment was that the distribution of an EIBM </w:t>
      </w:r>
      <w:r w:rsidR="00361E3A" w:rsidRPr="00CC5F11">
        <w:rPr>
          <w:lang w:val="en-GB"/>
        </w:rPr>
        <w:t>(E</w:t>
      </w:r>
      <w:r w:rsidR="0076696B" w:rsidRPr="00CC5F11">
        <w:rPr>
          <w:lang w:val="en-GB"/>
        </w:rPr>
        <w:t xml:space="preserve">lectrically </w:t>
      </w:r>
      <w:r w:rsidR="00361E3A" w:rsidRPr="00CC5F11">
        <w:rPr>
          <w:lang w:val="en-GB"/>
        </w:rPr>
        <w:t>I</w:t>
      </w:r>
      <w:r w:rsidR="0076696B" w:rsidRPr="00CC5F11">
        <w:rPr>
          <w:lang w:val="en-GB"/>
        </w:rPr>
        <w:t xml:space="preserve">nduced </w:t>
      </w:r>
      <w:r w:rsidR="00361E3A" w:rsidRPr="00CC5F11">
        <w:rPr>
          <w:lang w:val="en-GB"/>
        </w:rPr>
        <w:t>B</w:t>
      </w:r>
      <w:r w:rsidR="0076696B" w:rsidRPr="00CC5F11">
        <w:rPr>
          <w:lang w:val="en-GB"/>
        </w:rPr>
        <w:t xml:space="preserve">ending </w:t>
      </w:r>
      <w:r w:rsidR="00361E3A" w:rsidRPr="00CC5F11">
        <w:rPr>
          <w:lang w:val="en-GB"/>
        </w:rPr>
        <w:t>M</w:t>
      </w:r>
      <w:r w:rsidR="0076696B" w:rsidRPr="00CC5F11">
        <w:rPr>
          <w:lang w:val="en-GB"/>
        </w:rPr>
        <w:t>oment</w:t>
      </w:r>
      <w:r w:rsidR="00361E3A" w:rsidRPr="00CC5F11">
        <w:rPr>
          <w:lang w:val="en-GB"/>
        </w:rPr>
        <w:t>)</w:t>
      </w:r>
      <w:r w:rsidR="0076696B" w:rsidRPr="00CC5F11">
        <w:rPr>
          <w:lang w:val="en-GB"/>
        </w:rPr>
        <w:t xml:space="preserve"> is not constant </w:t>
      </w:r>
      <w:r w:rsidRPr="00CC5F11">
        <w:rPr>
          <w:lang w:val="en-GB"/>
        </w:rPr>
        <w:t xml:space="preserve">along the </w:t>
      </w:r>
      <w:r w:rsidR="0076696B" w:rsidRPr="00CC5F11">
        <w:rPr>
          <w:lang w:val="en-GB"/>
        </w:rPr>
        <w:t xml:space="preserve">length of the </w:t>
      </w:r>
      <w:r w:rsidRPr="00CC5F11">
        <w:rPr>
          <w:lang w:val="en-GB"/>
        </w:rPr>
        <w:t>actuator.</w:t>
      </w:r>
    </w:p>
    <w:p w:rsidR="00240771" w:rsidRPr="00CC5F11" w:rsidRDefault="00361E3A" w:rsidP="00240771">
      <w:pPr>
        <w:rPr>
          <w:lang w:val="en-GB"/>
        </w:rPr>
      </w:pPr>
      <w:r w:rsidRPr="00CC5F11">
        <w:rPr>
          <w:lang w:val="en-GB"/>
        </w:rPr>
        <w:t xml:space="preserve">Punning et al </w:t>
      </w:r>
      <w:r w:rsidR="0014076A" w:rsidRPr="00CC5F11">
        <w:rPr>
          <w:lang w:val="en-GB"/>
        </w:rPr>
        <w:t>introduced</w:t>
      </w:r>
      <w:r w:rsidRPr="00CC5F11">
        <w:rPr>
          <w:lang w:val="en-GB"/>
        </w:rPr>
        <w:t xml:space="preserve"> the correspondence between IPMC actuators and a RC </w:t>
      </w:r>
      <w:r w:rsidR="00813100" w:rsidRPr="00CC5F11">
        <w:rPr>
          <w:lang w:val="en-GB"/>
        </w:rPr>
        <w:t>transmission lines</w:t>
      </w:r>
      <w:r w:rsidRPr="00CC5F11">
        <w:rPr>
          <w:lang w:val="en-GB"/>
        </w:rPr>
        <w:t xml:space="preserve">. It appears that the voltage distribution along the </w:t>
      </w:r>
      <w:r w:rsidR="00CF482B" w:rsidRPr="00CC5F11">
        <w:rPr>
          <w:lang w:val="en-GB"/>
        </w:rPr>
        <w:t xml:space="preserve">IPMC </w:t>
      </w:r>
      <w:r w:rsidRPr="00CC5F11">
        <w:rPr>
          <w:lang w:val="en-GB"/>
        </w:rPr>
        <w:t>actuator</w:t>
      </w:r>
      <w:r w:rsidR="00813100" w:rsidRPr="00CC5F11">
        <w:rPr>
          <w:lang w:val="en-GB"/>
        </w:rPr>
        <w:t xml:space="preserve"> </w:t>
      </w:r>
      <w:r w:rsidRPr="00CC5F11">
        <w:rPr>
          <w:lang w:val="en-GB"/>
        </w:rPr>
        <w:t xml:space="preserve">can be expressed </w:t>
      </w:r>
      <w:r w:rsidR="00CF482B" w:rsidRPr="00CC5F11">
        <w:rPr>
          <w:lang w:val="en-GB"/>
        </w:rPr>
        <w:t xml:space="preserve">similarly </w:t>
      </w:r>
      <w:r w:rsidRPr="00CC5F11">
        <w:rPr>
          <w:lang w:val="en-GB"/>
        </w:rPr>
        <w:t>as</w:t>
      </w:r>
      <w:r w:rsidR="00813100" w:rsidRPr="00CC5F11">
        <w:rPr>
          <w:lang w:val="en-GB"/>
        </w:rPr>
        <w:t xml:space="preserve"> RC lines.</w:t>
      </w:r>
      <w:r w:rsidR="00050A27" w:rsidRPr="00CC5F11">
        <w:rPr>
          <w:lang w:val="en-GB"/>
        </w:rPr>
        <w:t xml:space="preserve"> </w:t>
      </w:r>
      <w:r w:rsidR="00C06441" w:rsidRPr="00CC5F11">
        <w:rPr>
          <w:lang w:val="en-GB"/>
        </w:rPr>
        <w:t xml:space="preserve">Although there was noticeable linear correlation between the charge and the curvature, it </w:t>
      </w:r>
      <w:r w:rsidR="00491D97" w:rsidRPr="00CC5F11">
        <w:rPr>
          <w:lang w:val="en-GB"/>
        </w:rPr>
        <w:t>was confirmed in a short time frame</w:t>
      </w:r>
      <w:r w:rsidR="00813100" w:rsidRPr="00CC5F11">
        <w:rPr>
          <w:lang w:val="en-GB"/>
        </w:rPr>
        <w:t xml:space="preserve">, thus </w:t>
      </w:r>
      <w:r w:rsidR="00240771" w:rsidRPr="00CC5F11">
        <w:rPr>
          <w:lang w:val="en-GB"/>
        </w:rPr>
        <w:t>neglected</w:t>
      </w:r>
      <w:r w:rsidR="00813100" w:rsidRPr="00CC5F11">
        <w:rPr>
          <w:lang w:val="en-GB"/>
        </w:rPr>
        <w:t xml:space="preserve"> the </w:t>
      </w:r>
      <w:r w:rsidR="00050A27" w:rsidRPr="00CC5F11">
        <w:rPr>
          <w:lang w:val="en-GB"/>
        </w:rPr>
        <w:t>back-relaxation</w:t>
      </w:r>
      <w:r w:rsidR="00813100" w:rsidRPr="00CC5F11">
        <w:rPr>
          <w:lang w:val="en-GB"/>
        </w:rPr>
        <w:t xml:space="preserve"> phenomena.</w:t>
      </w:r>
      <w:r w:rsidR="00240771" w:rsidRPr="00CC5F11">
        <w:rPr>
          <w:lang w:val="en-GB"/>
        </w:rPr>
        <w:t xml:space="preserve"> </w:t>
      </w:r>
    </w:p>
    <w:p w:rsidR="00240771" w:rsidRPr="00CC5F11" w:rsidRDefault="00C06441" w:rsidP="00240771">
      <w:pPr>
        <w:rPr>
          <w:lang w:val="en-GB"/>
        </w:rPr>
      </w:pPr>
      <w:r w:rsidRPr="00CC5F11">
        <w:rPr>
          <w:lang w:val="en-GB"/>
        </w:rPr>
        <w:t>Similarly to the … w</w:t>
      </w:r>
      <w:r w:rsidR="00240771" w:rsidRPr="00CC5F11">
        <w:rPr>
          <w:lang w:val="en-GB"/>
        </w:rPr>
        <w:t xml:space="preserve">e </w:t>
      </w:r>
      <w:r w:rsidRPr="00CC5F11">
        <w:rPr>
          <w:lang w:val="en-GB"/>
        </w:rPr>
        <w:t>consider</w:t>
      </w:r>
      <w:r w:rsidR="00240771" w:rsidRPr="00CC5F11">
        <w:rPr>
          <w:lang w:val="en-GB"/>
        </w:rPr>
        <w:t xml:space="preserve"> EIBM </w:t>
      </w:r>
      <w:r w:rsidRPr="00CC5F11">
        <w:rPr>
          <w:lang w:val="en-GB"/>
        </w:rPr>
        <w:t xml:space="preserve">to be </w:t>
      </w:r>
      <w:r w:rsidR="00240771" w:rsidRPr="00CC5F11">
        <w:rPr>
          <w:lang w:val="en-GB"/>
        </w:rPr>
        <w:t xml:space="preserve">a </w:t>
      </w:r>
      <w:r w:rsidRPr="00CC5F11">
        <w:rPr>
          <w:lang w:val="en-GB"/>
        </w:rPr>
        <w:t xml:space="preserve">linear </w:t>
      </w:r>
      <w:r w:rsidR="00240771" w:rsidRPr="00CC5F11">
        <w:rPr>
          <w:lang w:val="en-GB"/>
        </w:rPr>
        <w:t xml:space="preserve">function of voltage </w:t>
      </w:r>
      <w:r w:rsidRPr="00CC5F11">
        <w:rPr>
          <w:lang w:val="en-GB"/>
        </w:rPr>
        <w:t>between the electrodes.</w:t>
      </w:r>
    </w:p>
    <w:p w:rsidR="0076696B" w:rsidRPr="00CC5F11" w:rsidRDefault="0076696B" w:rsidP="005A2516">
      <w:pPr>
        <w:rPr>
          <w:lang w:val="en-GB"/>
        </w:rPr>
      </w:pPr>
    </w:p>
    <w:p w:rsidR="00ED29C7" w:rsidRPr="00CC5F11" w:rsidRDefault="00ED29C7" w:rsidP="005A2516">
      <w:pPr>
        <w:rPr>
          <w:lang w:val="en-GB"/>
        </w:rPr>
      </w:pPr>
    </w:p>
    <w:p w:rsidR="005A2516" w:rsidRPr="00CC5F11" w:rsidRDefault="005A2516" w:rsidP="005A2516">
      <w:pPr>
        <w:rPr>
          <w:b/>
          <w:lang w:val="en-GB"/>
        </w:rPr>
      </w:pPr>
      <w:proofErr w:type="gramStart"/>
      <w:r w:rsidRPr="00CC5F11">
        <w:rPr>
          <w:b/>
          <w:lang w:val="en-GB"/>
        </w:rPr>
        <w:t>Back-relaxation.</w:t>
      </w:r>
      <w:proofErr w:type="gramEnd"/>
    </w:p>
    <w:p w:rsidR="00BE3368" w:rsidRPr="00CC5F11" w:rsidRDefault="00BE3368" w:rsidP="005A2516">
      <w:pPr>
        <w:rPr>
          <w:lang w:val="en-GB"/>
        </w:rPr>
      </w:pPr>
      <w:r w:rsidRPr="00CC5F11">
        <w:rPr>
          <w:lang w:val="en-GB"/>
        </w:rPr>
        <w:t>It is a widely reported fact that IPMC exhibits back-relaxation i.e. a slow large relaxation towards cathode after quick bending towards anode</w:t>
      </w:r>
      <w:r w:rsidR="00050A27" w:rsidRPr="00CC5F11">
        <w:rPr>
          <w:lang w:val="en-GB"/>
        </w:rPr>
        <w:t xml:space="preserve">. </w:t>
      </w:r>
    </w:p>
    <w:p w:rsidR="00BE3368" w:rsidRPr="00CC5F11" w:rsidRDefault="005A2516" w:rsidP="00BE3368">
      <w:pPr>
        <w:rPr>
          <w:lang w:val="en-GB"/>
        </w:rPr>
      </w:pPr>
      <w:r w:rsidRPr="00CC5F11">
        <w:rPr>
          <w:lang w:val="en-GB"/>
        </w:rPr>
        <w:t xml:space="preserve">The major difference in actuation due to the size of the </w:t>
      </w:r>
      <w:proofErr w:type="spellStart"/>
      <w:r w:rsidRPr="00CC5F11">
        <w:rPr>
          <w:lang w:val="en-GB"/>
        </w:rPr>
        <w:t>cations</w:t>
      </w:r>
      <w:proofErr w:type="spellEnd"/>
      <w:r w:rsidRPr="00CC5F11">
        <w:rPr>
          <w:lang w:val="en-GB"/>
        </w:rPr>
        <w:t xml:space="preserve"> has </w:t>
      </w:r>
      <w:r w:rsidR="00BE3368" w:rsidRPr="00CC5F11">
        <w:rPr>
          <w:lang w:val="en-GB"/>
        </w:rPr>
        <w:t>been also denoted by Bar Cohen. (Two time constants.)</w:t>
      </w:r>
    </w:p>
    <w:p w:rsidR="005A2516" w:rsidRPr="00CC5F11" w:rsidRDefault="005A2516" w:rsidP="005A2516">
      <w:pPr>
        <w:rPr>
          <w:lang w:val="en-GB"/>
        </w:rPr>
      </w:pPr>
    </w:p>
    <w:p w:rsidR="00C967D0" w:rsidRPr="00CC5F11" w:rsidRDefault="00C967D0" w:rsidP="00C967D0">
      <w:pPr>
        <w:rPr>
          <w:lang w:val="en-GB"/>
        </w:rPr>
      </w:pPr>
      <w:proofErr w:type="gramStart"/>
      <w:r w:rsidRPr="00CC5F11">
        <w:rPr>
          <w:lang w:val="en-GB"/>
        </w:rPr>
        <w:lastRenderedPageBreak/>
        <w:t xml:space="preserve">This paper is concerned </w:t>
      </w:r>
      <w:r w:rsidR="00240771" w:rsidRPr="00CC5F11">
        <w:rPr>
          <w:lang w:val="en-GB"/>
        </w:rPr>
        <w:t>with</w:t>
      </w:r>
      <w:r w:rsidRPr="00CC5F11">
        <w:rPr>
          <w:lang w:val="en-GB"/>
        </w:rPr>
        <w:t xml:space="preserve"> description of bending behaviour of ionic EAPs by means of electrically induced bending moment as a function of time and</w:t>
      </w:r>
      <w:r w:rsidR="00240771" w:rsidRPr="00CC5F11">
        <w:rPr>
          <w:lang w:val="en-GB"/>
        </w:rPr>
        <w:t xml:space="preserve"> coordinate</w:t>
      </w:r>
      <w:proofErr w:type="gramEnd"/>
      <w:r w:rsidR="00240771" w:rsidRPr="00CC5F11">
        <w:rPr>
          <w:lang w:val="en-GB"/>
        </w:rPr>
        <w:t xml:space="preserve"> along the actuator.</w:t>
      </w:r>
    </w:p>
    <w:p w:rsidR="005A2516" w:rsidRPr="00CC5F11" w:rsidRDefault="005A2516" w:rsidP="005A2516">
      <w:pPr>
        <w:rPr>
          <w:lang w:val="en-GB"/>
        </w:rPr>
      </w:pPr>
    </w:p>
    <w:p w:rsidR="005A2516" w:rsidRPr="00CC5F11" w:rsidRDefault="005A2516" w:rsidP="00C5236E">
      <w:pPr>
        <w:ind w:left="708" w:hanging="708"/>
        <w:rPr>
          <w:lang w:val="en-GB"/>
        </w:rPr>
      </w:pPr>
    </w:p>
    <w:p w:rsidR="005A2516" w:rsidRPr="00CC5F11" w:rsidRDefault="005A2516" w:rsidP="005A2516">
      <w:pPr>
        <w:rPr>
          <w:lang w:val="en-GB"/>
        </w:rPr>
      </w:pPr>
      <w:r w:rsidRPr="00CC5F11">
        <w:rPr>
          <w:lang w:val="en-GB"/>
        </w:rPr>
        <w:object w:dxaOrig="1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8.1pt" o:ole="">
            <v:imagedata r:id="rId6" o:title=""/>
          </v:shape>
          <o:OLEObject Type="Embed" ProgID="Equation.3" ShapeID="_x0000_i1025" DrawAspect="Content" ObjectID="_1391500059" r:id="rId7"/>
        </w:object>
      </w:r>
    </w:p>
    <w:p w:rsidR="005A2516" w:rsidRPr="00CC5F11" w:rsidRDefault="005A19B4" w:rsidP="005A2516">
      <w:pPr>
        <w:rPr>
          <w:lang w:val="en-GB"/>
        </w:rPr>
      </w:pPr>
      <w:r w:rsidRPr="00CC5F11">
        <w:rPr>
          <w:position w:val="-58"/>
          <w:lang w:val="en-GB"/>
        </w:rPr>
        <w:object w:dxaOrig="5060" w:dyaOrig="960">
          <v:shape id="_x0000_i1026" type="#_x0000_t75" style="width:253.4pt;height:48.45pt" o:ole="">
            <v:imagedata r:id="rId8" o:title=""/>
          </v:shape>
          <o:OLEObject Type="Embed" ProgID="Equation.3" ShapeID="_x0000_i1026" DrawAspect="Content" ObjectID="_1391500060" r:id="rId9"/>
        </w:object>
      </w:r>
    </w:p>
    <w:p w:rsidR="005A2516" w:rsidRPr="00CC5F11" w:rsidRDefault="005A2516" w:rsidP="005A2516">
      <w:pPr>
        <w:rPr>
          <w:lang w:val="en-GB"/>
        </w:rPr>
      </w:pPr>
      <w:r w:rsidRPr="00CC5F11">
        <w:rPr>
          <w:lang w:val="en-GB"/>
        </w:rPr>
        <w:object w:dxaOrig="1020" w:dyaOrig="400">
          <v:shape id="_x0000_i1027" type="#_x0000_t75" style="width:50.55pt;height:20.75pt" o:ole="">
            <v:imagedata r:id="rId10" o:title=""/>
          </v:shape>
          <o:OLEObject Type="Embed" ProgID="Equation.3" ShapeID="_x0000_i1027" DrawAspect="Content" ObjectID="_1391500061" r:id="rId11"/>
        </w:object>
      </w:r>
    </w:p>
    <w:p w:rsidR="00ED29C7" w:rsidRDefault="005A2516" w:rsidP="005A2516">
      <w:pPr>
        <w:rPr>
          <w:b/>
          <w:lang w:val="en-GB"/>
        </w:rPr>
      </w:pPr>
      <w:r w:rsidRPr="00CC5F11">
        <w:rPr>
          <w:b/>
          <w:lang w:val="en-GB"/>
        </w:rPr>
        <w:t>Model description</w:t>
      </w:r>
    </w:p>
    <w:p w:rsidR="00D2422B" w:rsidRPr="009D532D" w:rsidRDefault="00183D99" w:rsidP="005A2516">
      <w:pPr>
        <w:rPr>
          <w:rFonts w:eastAsiaTheme="minorEastAsia"/>
          <w:lang w:val="en-GB"/>
        </w:rPr>
      </w:pPr>
      <w:r w:rsidRPr="00183D99">
        <w:rPr>
          <w:lang w:val="en-GB"/>
        </w:rPr>
        <w:t>The key component of the model is time and coordinate dependent voltage U(</w:t>
      </w:r>
      <w:proofErr w:type="spellStart"/>
      <w:r w:rsidRPr="00183D99">
        <w:rPr>
          <w:lang w:val="en-GB"/>
        </w:rPr>
        <w:t>s</w:t>
      </w:r>
      <w:proofErr w:type="gramStart"/>
      <w:r w:rsidRPr="00183D99">
        <w:rPr>
          <w:lang w:val="en-GB"/>
        </w:rPr>
        <w:t>,t</w:t>
      </w:r>
      <w:proofErr w:type="spellEnd"/>
      <w:proofErr w:type="gramEnd"/>
      <w:r w:rsidRPr="00183D99">
        <w:rPr>
          <w:lang w:val="en-GB"/>
        </w:rPr>
        <w:t xml:space="preserve">). This voltage is creating moments along the actuator which are the cause of bending motion. </w:t>
      </w:r>
      <w:r w:rsidR="00D2422B">
        <w:rPr>
          <w:lang w:val="en-GB"/>
        </w:rPr>
        <w:t xml:space="preserve">The </w:t>
      </w:r>
      <w:r w:rsidR="002E003A">
        <w:rPr>
          <w:lang w:val="en-GB"/>
        </w:rPr>
        <w:t>model consists of two parts: a</w:t>
      </w:r>
      <w:r>
        <w:rPr>
          <w:lang w:val="en-GB"/>
        </w:rPr>
        <w:t>n</w:t>
      </w:r>
      <w:r w:rsidR="002E003A">
        <w:rPr>
          <w:lang w:val="en-GB"/>
        </w:rPr>
        <w:t xml:space="preserve"> </w:t>
      </w:r>
      <w:r>
        <w:rPr>
          <w:lang w:val="en-GB"/>
        </w:rPr>
        <w:t xml:space="preserve">electrically induced </w:t>
      </w:r>
      <w:r w:rsidR="002E003A">
        <w:rPr>
          <w:lang w:val="en-GB"/>
        </w:rPr>
        <w:t xml:space="preserve">quick bending </w:t>
      </w:r>
      <w:r>
        <w:rPr>
          <w:lang w:val="en-GB"/>
        </w:rPr>
        <w:t xml:space="preserve">that produces electrically induced bending moment (EIBM) </w:t>
      </w:r>
      <w:r w:rsidR="002E003A">
        <w:rPr>
          <w:lang w:val="en-GB"/>
        </w:rPr>
        <w:t xml:space="preserve">followed by </w:t>
      </w:r>
      <w:r w:rsidR="002E003A" w:rsidRPr="002E003A">
        <w:rPr>
          <w:lang w:val="en-GB"/>
        </w:rPr>
        <w:t>slow relaxation in opposite direction.</w:t>
      </w:r>
      <w:r w:rsidR="002E003A">
        <w:rPr>
          <w:lang w:val="en-GB"/>
        </w:rPr>
        <w:t xml:space="preserve"> </w:t>
      </w:r>
      <w:r>
        <w:rPr>
          <w:lang w:val="en-GB"/>
        </w:rPr>
        <w:t xml:space="preserve">The relaxation is described through back-relaxation bending moment (BRBM) – a bending moment opposite to EIBM that is increasing in time. </w:t>
      </w:r>
      <w:r w:rsidR="00B43D42">
        <w:rPr>
          <w:lang w:val="en-GB"/>
        </w:rPr>
        <w:t xml:space="preserve">For the sake of simplicity let us assume </w:t>
      </w:r>
      <w:r w:rsidR="00FE42B6">
        <w:rPr>
          <w:lang w:val="en-GB"/>
        </w:rPr>
        <w:t>that the voltage between electrodes is producing EIBM linearly</w:t>
      </w:r>
      <w:r w:rsidR="00B43D42">
        <w:rPr>
          <w:lang w:val="en-GB"/>
        </w:rPr>
        <w:t>:</w:t>
      </w:r>
      <m:oMath>
        <m:r>
          <m:rPr>
            <m:sty m:val="p"/>
          </m:rPr>
          <w:rPr>
            <w:rFonts w:ascii="Cambria Math" w:hAnsi="Cambria Math"/>
            <w:lang w:val="en-GB"/>
          </w:rPr>
          <w:br/>
        </m:r>
      </m:oMath>
      <m:oMathPara>
        <m:oMath>
          <m:r>
            <w:rPr>
              <w:rFonts w:ascii="Cambria Math" w:hAnsi="Cambria Math"/>
              <w:lang w:val="en-GB"/>
            </w:rPr>
            <m:t>EIBM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=k∙U</m:t>
          </m:r>
          <m:d>
            <m:dPr>
              <m:ctrlPr>
                <w:rPr>
                  <w:rFonts w:ascii="Cambria Math" w:hAnsi="Cambria Math"/>
                  <w:i/>
                  <w:lang w:val="en-GB"/>
                </w:rPr>
              </m:ctrlPr>
            </m:dPr>
            <m:e>
              <m:r>
                <w:rPr>
                  <w:rFonts w:ascii="Cambria Math" w:hAnsi="Cambria Math"/>
                  <w:lang w:val="en-GB"/>
                </w:rPr>
                <m:t>s,t</m:t>
              </m:r>
            </m:e>
          </m:d>
        </m:oMath>
      </m:oMathPara>
    </w:p>
    <w:p w:rsidR="009D532D" w:rsidRPr="00B43D42" w:rsidRDefault="009D532D" w:rsidP="005A2516">
      <w:pPr>
        <w:rPr>
          <w:lang w:val="en-GB"/>
        </w:rPr>
      </w:pPr>
      <w:proofErr w:type="gramStart"/>
      <w:r>
        <w:rPr>
          <w:rFonts w:eastAsiaTheme="minorEastAsia"/>
          <w:lang w:val="en-GB"/>
        </w:rPr>
        <w:t>where</w:t>
      </w:r>
      <w:proofErr w:type="gramEnd"/>
      <w:r>
        <w:rPr>
          <w:rFonts w:eastAsiaTheme="minorEastAsia"/>
          <w:lang w:val="en-GB"/>
        </w:rPr>
        <w:t xml:space="preserve"> </w:t>
      </w:r>
      <m:oMath>
        <m:r>
          <w:rPr>
            <w:rFonts w:ascii="Cambria Math" w:eastAsiaTheme="minorEastAsia" w:hAnsi="Cambria Math"/>
            <w:lang w:val="en-GB"/>
          </w:rPr>
          <m:t>k</m:t>
        </m:r>
      </m:oMath>
      <w:r>
        <w:rPr>
          <w:rFonts w:eastAsiaTheme="minorEastAsia"/>
          <w:lang w:val="en-GB"/>
        </w:rPr>
        <w:t xml:space="preserve"> is the </w:t>
      </w:r>
      <w:r w:rsidRPr="009D532D">
        <w:rPr>
          <w:rFonts w:eastAsiaTheme="minorEastAsia"/>
          <w:lang w:val="en-GB"/>
        </w:rPr>
        <w:t xml:space="preserve">coefficient </w:t>
      </w:r>
      <w:r>
        <w:rPr>
          <w:rFonts w:eastAsiaTheme="minorEastAsia"/>
          <w:lang w:val="en-GB"/>
        </w:rPr>
        <w:t>relating voltage and moment.</w:t>
      </w:r>
    </w:p>
    <w:p w:rsidR="00B45C55" w:rsidRDefault="00B45C55" w:rsidP="005A2516">
      <w:pPr>
        <w:rPr>
          <w:lang w:val="en-GB"/>
        </w:rPr>
      </w:pPr>
      <w:r>
        <w:rPr>
          <w:lang w:val="en-GB"/>
        </w:rPr>
        <w:t xml:space="preserve">The relaxation of the actuator can be </w:t>
      </w:r>
      <w:r w:rsidR="0039225C">
        <w:rPr>
          <w:lang w:val="en-GB"/>
        </w:rPr>
        <w:t xml:space="preserve">also </w:t>
      </w:r>
      <w:r>
        <w:rPr>
          <w:lang w:val="en-GB"/>
        </w:rPr>
        <w:t>expressed in terms of time and coordinate dependent voltage</w:t>
      </w:r>
      <w:r w:rsidR="009D532D">
        <w:rPr>
          <w:lang w:val="en-GB"/>
        </w:rPr>
        <w:t xml:space="preserve"> with an extra </w:t>
      </w:r>
      <w:r w:rsidR="0039225C">
        <w:rPr>
          <w:lang w:val="en-GB"/>
        </w:rPr>
        <w:t>exponential term</w:t>
      </w:r>
      <w:r w:rsidR="009D532D">
        <w:rPr>
          <w:lang w:val="en-GB"/>
        </w:rPr>
        <w:t xml:space="preserve"> which is often used</w:t>
      </w:r>
      <w:r w:rsidR="00FE42B6">
        <w:rPr>
          <w:lang w:val="en-GB"/>
        </w:rPr>
        <w:t xml:space="preserve"> to </w:t>
      </w:r>
      <w:r w:rsidR="00C9107F">
        <w:rPr>
          <w:lang w:val="en-GB"/>
        </w:rPr>
        <w:t>model</w:t>
      </w:r>
      <w:r w:rsidR="00FE42B6">
        <w:rPr>
          <w:lang w:val="en-GB"/>
        </w:rPr>
        <w:t xml:space="preserve"> creep of materials and is known as </w:t>
      </w:r>
      <w:r w:rsidR="00C9107F">
        <w:rPr>
          <w:lang w:val="en-GB"/>
        </w:rPr>
        <w:t>Kelvin-Voigt model.</w:t>
      </w:r>
    </w:p>
    <w:p w:rsidR="0039225C" w:rsidRPr="0039225C" w:rsidRDefault="0039225C" w:rsidP="005A2516">
      <w:pPr>
        <w:rPr>
          <w:rFonts w:eastAsiaTheme="minorEastAsia"/>
          <w:lang w:val="en-GB"/>
        </w:rPr>
      </w:pPr>
      <m:oMathPara>
        <m:oMath>
          <m:r>
            <w:rPr>
              <w:rFonts w:ascii="Cambria Math" w:hAnsi="Cambria Math"/>
              <w:lang w:val="en-GB"/>
            </w:rPr>
            <m:t>BRBM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∙a∙</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oMath>
      </m:oMathPara>
    </w:p>
    <w:p w:rsidR="0039225C" w:rsidRPr="0039225C" w:rsidRDefault="0039225C" w:rsidP="005A2516">
      <w:pPr>
        <w:rPr>
          <w:rFonts w:eastAsiaTheme="minorEastAsia"/>
          <w:lang w:val="en-GB"/>
        </w:rPr>
      </w:pPr>
      <w:r>
        <w:rPr>
          <w:rFonts w:eastAsiaTheme="minorEastAsia"/>
          <w:lang w:val="en-GB"/>
        </w:rPr>
        <w:t>We have stated the relations between input voltage and corresponding bending mo</w:t>
      </w:r>
      <w:r w:rsidR="00C7759B">
        <w:rPr>
          <w:rFonts w:eastAsiaTheme="minorEastAsia"/>
          <w:lang w:val="en-GB"/>
        </w:rPr>
        <w:t>ments. A famous Euler-Bernoulli</w:t>
      </w:r>
      <w:r>
        <w:rPr>
          <w:rFonts w:eastAsiaTheme="minorEastAsia"/>
          <w:lang w:val="en-GB"/>
        </w:rPr>
        <w:t xml:space="preserve"> beam theory is applied to describe the linkage </w:t>
      </w:r>
      <w:r w:rsidR="009D532D">
        <w:rPr>
          <w:rFonts w:eastAsiaTheme="minorEastAsia"/>
          <w:lang w:val="en-GB"/>
        </w:rPr>
        <w:t xml:space="preserve">between moment and </w:t>
      </w:r>
      <w:r>
        <w:rPr>
          <w:rFonts w:eastAsiaTheme="minorEastAsia"/>
          <w:lang w:val="en-GB"/>
        </w:rPr>
        <w:t>curvature:</w:t>
      </w:r>
    </w:p>
    <w:p w:rsidR="0005052B" w:rsidRPr="00444055" w:rsidRDefault="0005052B" w:rsidP="00CF76B5">
      <w:pPr>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dφ</m:t>
              </m:r>
            </m:num>
            <m:den>
              <m:r>
                <w:rPr>
                  <w:rFonts w:ascii="Cambria Math" w:eastAsiaTheme="minorEastAsia" w:hAnsi="Cambria Math"/>
                  <w:lang w:val="en-GB"/>
                </w:rPr>
                <m:t>ds</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d>
                <m:dPr>
                  <m:ctrlPr>
                    <w:rPr>
                      <w:rFonts w:ascii="Cambria Math" w:eastAsiaTheme="minorEastAsia" w:hAnsi="Cambria Math"/>
                      <w:i/>
                      <w:lang w:val="en-GB"/>
                    </w:rPr>
                  </m:ctrlPr>
                </m:dPr>
                <m:e>
                  <m:r>
                    <w:rPr>
                      <w:rFonts w:ascii="Cambria Math" w:eastAsiaTheme="minorEastAsia" w:hAnsi="Cambria Math"/>
                      <w:lang w:val="en-GB"/>
                    </w:rPr>
                    <m:t>s</m:t>
                  </m:r>
                </m:e>
              </m:d>
            </m:num>
            <m:den>
              <m:r>
                <w:rPr>
                  <w:rFonts w:ascii="Cambria Math" w:eastAsiaTheme="minorEastAsia" w:hAnsi="Cambria Math"/>
                  <w:lang w:val="en-GB"/>
                </w:rPr>
                <m:t>EI</m:t>
              </m:r>
            </m:den>
          </m:f>
        </m:oMath>
      </m:oMathPara>
    </w:p>
    <w:p w:rsidR="00444055" w:rsidRPr="00444055" w:rsidRDefault="00444055" w:rsidP="00444055">
      <w:pPr>
        <w:rPr>
          <w:rFonts w:eastAsiaTheme="minorEastAsia"/>
          <w:lang w:val="en-GB"/>
        </w:rPr>
      </w:pPr>
      <w:proofErr w:type="gramStart"/>
      <w:r w:rsidRPr="00444055">
        <w:rPr>
          <w:rFonts w:eastAsiaTheme="minorEastAsia"/>
          <w:lang w:val="en-GB"/>
        </w:rPr>
        <w:t>where</w:t>
      </w:r>
      <w:proofErr w:type="gramEnd"/>
      <w:r w:rsidRPr="00444055">
        <w:rPr>
          <w:rFonts w:eastAsiaTheme="minorEastAsia"/>
          <w:lang w:val="en-GB"/>
        </w:rPr>
        <w:t xml:space="preserve"> </w:t>
      </w:r>
      <m:oMath>
        <m:r>
          <w:rPr>
            <w:rFonts w:ascii="Cambria Math" w:eastAsiaTheme="minorEastAsia" w:hAnsi="Cambria Math"/>
            <w:lang w:val="en-GB"/>
          </w:rPr>
          <m:t>EI</m:t>
        </m:r>
      </m:oMath>
      <w:r w:rsidRPr="00444055">
        <w:rPr>
          <w:rFonts w:eastAsiaTheme="minorEastAsia"/>
          <w:lang w:val="en-GB"/>
        </w:rPr>
        <w:t xml:space="preserve"> is the bending stiffness, </w:t>
      </w:r>
      <m:oMath>
        <m:r>
          <w:rPr>
            <w:rFonts w:ascii="Cambria Math" w:eastAsiaTheme="minorEastAsia" w:hAnsi="Cambria Math"/>
            <w:lang w:val="en-GB"/>
          </w:rPr>
          <m:t>E</m:t>
        </m:r>
      </m:oMath>
      <w:r w:rsidRPr="00444055">
        <w:rPr>
          <w:rFonts w:eastAsiaTheme="minorEastAsia"/>
          <w:lang w:val="en-GB"/>
        </w:rPr>
        <w:t xml:space="preserve"> is the effective young modulus and </w:t>
      </w:r>
      <m:oMath>
        <m:r>
          <w:rPr>
            <w:rFonts w:ascii="Cambria Math" w:eastAsiaTheme="minorEastAsia" w:hAnsi="Cambria Math"/>
            <w:lang w:val="en-GB"/>
          </w:rPr>
          <m:t>I</m:t>
        </m:r>
      </m:oMath>
      <w:r w:rsidRPr="00444055">
        <w:rPr>
          <w:rFonts w:eastAsiaTheme="minorEastAsia"/>
          <w:lang w:val="en-GB"/>
        </w:rPr>
        <w:t xml:space="preserve"> is the second moment of area. I</w:t>
      </w:r>
      <w:r>
        <w:rPr>
          <w:rFonts w:eastAsiaTheme="minorEastAsia"/>
          <w:lang w:val="en-GB"/>
        </w:rPr>
        <w:t>n our case</w:t>
      </w:r>
      <w:r w:rsidRPr="00444055">
        <w:rPr>
          <w:rFonts w:eastAsiaTheme="minorEastAsia"/>
          <w:lang w:val="en-GB"/>
        </w:rPr>
        <w:t xml:space="preserve"> the cross-section of the beam is a rectangle,</w:t>
      </w:r>
      <w:r>
        <w:rPr>
          <w:rFonts w:eastAsiaTheme="minorEastAsia"/>
          <w:lang w:val="en-GB"/>
        </w:rPr>
        <w:t xml:space="preserve"> thus</w:t>
      </w:r>
      <w:r w:rsidRPr="00444055">
        <w:rPr>
          <w:rFonts w:eastAsiaTheme="minorEastAsia"/>
          <w:lang w:val="en-GB"/>
        </w:rPr>
        <w:t xml:space="preserve"> </w:t>
      </w:r>
      <m:oMath>
        <m:r>
          <w:rPr>
            <w:rFonts w:ascii="Cambria Math" w:eastAsiaTheme="minorEastAsia" w:hAnsi="Cambria Math"/>
            <w:lang w:val="en-GB"/>
          </w:rPr>
          <m:t>I</m:t>
        </m:r>
      </m:oMath>
      <w:r w:rsidRPr="00444055">
        <w:rPr>
          <w:rFonts w:eastAsiaTheme="minorEastAsia"/>
          <w:lang w:val="en-GB"/>
        </w:rPr>
        <w:t xml:space="preserve"> is represented as:</w:t>
      </w:r>
    </w:p>
    <w:p w:rsidR="00444055" w:rsidRPr="00444055" w:rsidRDefault="00444055" w:rsidP="00444055">
      <w:pPr>
        <w:rPr>
          <w:rFonts w:eastAsiaTheme="minorEastAsia"/>
          <w:lang w:val="en-GB"/>
        </w:rPr>
      </w:pPr>
      <m:oMathPara>
        <m:oMath>
          <m:r>
            <w:rPr>
              <w:rFonts w:ascii="Cambria Math" w:eastAsiaTheme="minorEastAsia" w:hAnsi="Cambria Math"/>
              <w:lang w:val="en-GB"/>
            </w:rPr>
            <m:t>I=</m:t>
          </m:r>
          <m:f>
            <m:fPr>
              <m:ctrlPr>
                <w:rPr>
                  <w:rFonts w:ascii="Cambria Math" w:eastAsiaTheme="minorEastAsia" w:hAnsi="Cambria Math"/>
                  <w:i/>
                  <w:lang w:val="en-GB"/>
                </w:rPr>
              </m:ctrlPr>
            </m:fPr>
            <m:num>
              <m:r>
                <w:rPr>
                  <w:rFonts w:ascii="Cambria Math" w:eastAsiaTheme="minorEastAsia" w:hAnsi="Cambria Math"/>
                  <w:lang w:val="en-GB"/>
                </w:rPr>
                <m:t>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num>
            <m:den>
              <m:r>
                <w:rPr>
                  <w:rFonts w:ascii="Cambria Math" w:eastAsiaTheme="minorEastAsia" w:hAnsi="Cambria Math"/>
                  <w:lang w:val="en-GB"/>
                </w:rPr>
                <m:t>12</m:t>
              </m:r>
            </m:den>
          </m:f>
        </m:oMath>
      </m:oMathPara>
    </w:p>
    <w:p w:rsidR="00444055" w:rsidRPr="00444055" w:rsidRDefault="00444055" w:rsidP="00444055">
      <w:pPr>
        <w:rPr>
          <w:rFonts w:eastAsiaTheme="minorEastAsia"/>
          <w:lang w:val="en-GB"/>
        </w:rPr>
      </w:pPr>
      <m:oMath>
        <m:r>
          <w:rPr>
            <w:rFonts w:ascii="Cambria Math" w:eastAsiaTheme="minorEastAsia" w:hAnsi="Cambria Math"/>
            <w:lang w:val="en-GB"/>
          </w:rPr>
          <m:t>b</m:t>
        </m:r>
      </m:oMath>
      <w:r w:rsidRPr="00444055">
        <w:rPr>
          <w:rFonts w:eastAsiaTheme="minorEastAsia"/>
          <w:lang w:val="en-GB"/>
        </w:rPr>
        <w:t xml:space="preserve"> </w:t>
      </w:r>
      <w:proofErr w:type="gramStart"/>
      <w:r w:rsidRPr="00444055">
        <w:rPr>
          <w:rFonts w:eastAsiaTheme="minorEastAsia"/>
          <w:lang w:val="en-GB"/>
        </w:rPr>
        <w:t>and</w:t>
      </w:r>
      <w:proofErr w:type="gramEnd"/>
      <w:r w:rsidRPr="00444055">
        <w:rPr>
          <w:rFonts w:eastAsiaTheme="minorEastAsia"/>
          <w:lang w:val="en-GB"/>
        </w:rPr>
        <w:t xml:space="preserve"> </w:t>
      </w:r>
      <m:oMath>
        <m:r>
          <w:rPr>
            <w:rFonts w:ascii="Cambria Math" w:eastAsiaTheme="minorEastAsia" w:hAnsi="Cambria Math"/>
            <w:lang w:val="en-GB"/>
          </w:rPr>
          <m:t>h</m:t>
        </m:r>
      </m:oMath>
      <w:r w:rsidRPr="00444055">
        <w:rPr>
          <w:rFonts w:eastAsiaTheme="minorEastAsia"/>
          <w:lang w:val="en-GB"/>
        </w:rPr>
        <w:t xml:space="preserve"> are width and height of the cross-section of the beam respectively.</w:t>
      </w:r>
    </w:p>
    <w:p w:rsidR="00444055" w:rsidRPr="00DB55F7" w:rsidRDefault="00444055" w:rsidP="00CF76B5">
      <w:pPr>
        <w:rPr>
          <w:rFonts w:eastAsiaTheme="minorEastAsia"/>
          <w:lang w:val="en-GB"/>
        </w:rPr>
      </w:pPr>
    </w:p>
    <w:p w:rsidR="00DB55F7" w:rsidRDefault="00444055" w:rsidP="00CF76B5">
      <w:pPr>
        <w:rPr>
          <w:rFonts w:eastAsiaTheme="minorEastAsia"/>
          <w:lang w:val="en-GB"/>
        </w:rPr>
      </w:pPr>
      <w:r>
        <w:rPr>
          <w:rFonts w:eastAsiaTheme="minorEastAsia"/>
          <w:lang w:val="en-GB"/>
        </w:rPr>
        <w:t xml:space="preserve">Including the Euler-Bernoulli theory into </w:t>
      </w:r>
      <w:r w:rsidR="009D532D">
        <w:rPr>
          <w:rFonts w:eastAsiaTheme="minorEastAsia"/>
          <w:lang w:val="en-GB"/>
        </w:rPr>
        <w:t>the model</w:t>
      </w:r>
      <w:r>
        <w:rPr>
          <w:rFonts w:eastAsiaTheme="minorEastAsia"/>
          <w:lang w:val="en-GB"/>
        </w:rPr>
        <w:t xml:space="preserve"> results the equation for curvature</w:t>
      </w:r>
      <w:r w:rsidR="00DB55F7">
        <w:rPr>
          <w:rFonts w:eastAsiaTheme="minorEastAsia"/>
          <w:lang w:val="en-GB"/>
        </w:rPr>
        <w:t>:</w:t>
      </w:r>
    </w:p>
    <w:p w:rsidR="00444055" w:rsidRPr="00444055" w:rsidRDefault="00F72D2E" w:rsidP="00CF76B5">
      <w:pPr>
        <w:rPr>
          <w:rFonts w:eastAsiaTheme="minorEastAsia"/>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w:rPr>
                  <w:rFonts w:ascii="Cambria Math" w:hAnsi="Cambria Math"/>
                  <w:lang w:val="en-GB"/>
                </w:rPr>
                <m:t>EI</m:t>
              </m:r>
            </m:den>
          </m:f>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+U</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EI</m:t>
              </m:r>
            </m:den>
          </m:f>
          <m:r>
            <w:rPr>
              <w:rFonts w:ascii="Cambria Math" w:hAnsi="Cambria Math"/>
              <w:lang w:val="en-GB"/>
            </w:rPr>
            <m:t>∙</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ctrlPr>
                <w:rPr>
                  <w:rFonts w:ascii="Cambria Math" w:hAnsi="Cambria Math"/>
                  <w:i/>
                  <w:lang w:val="en-GB"/>
                </w:rPr>
              </m:ctrlPr>
            </m:dPr>
            <m:e>
              <m:r>
                <w:rPr>
                  <w:rFonts w:ascii="Cambria Math" w:hAnsi="Cambria Math"/>
                  <w:lang w:val="en-GB"/>
                </w:rPr>
                <m:t>s</m:t>
              </m:r>
            </m:e>
          </m:d>
        </m:oMath>
      </m:oMathPara>
    </w:p>
    <w:p w:rsidR="00444055" w:rsidRPr="00C7759B" w:rsidRDefault="00444055" w:rsidP="00CF76B5">
      <w:pPr>
        <w:rPr>
          <w:rFonts w:eastAsiaTheme="minorEastAsia"/>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w:r>
        <w:rPr>
          <w:rFonts w:eastAsiaTheme="minorEastAsia"/>
          <w:lang w:val="en-GB"/>
        </w:rPr>
        <w:t>is the initial curvature of the actuator.</w:t>
      </w:r>
    </w:p>
    <w:p w:rsidR="00C7759B" w:rsidRPr="00DB55F7" w:rsidRDefault="00183D99" w:rsidP="00CF76B5">
      <w:pPr>
        <w:rPr>
          <w:rFonts w:eastAsiaTheme="minorEastAsia"/>
          <w:lang w:val="en-GB"/>
        </w:rPr>
      </w:pPr>
      <w:r>
        <w:rPr>
          <w:rFonts w:eastAsiaTheme="minorEastAsia"/>
          <w:lang w:val="en-GB"/>
        </w:rPr>
        <w:t>After a f</w:t>
      </w:r>
      <w:r w:rsidR="00C7759B">
        <w:rPr>
          <w:rFonts w:eastAsiaTheme="minorEastAsia"/>
          <w:lang w:val="en-GB"/>
        </w:rPr>
        <w:t>ew simplifications</w:t>
      </w:r>
      <w:r w:rsidR="009D532D">
        <w:rPr>
          <w:rFonts w:eastAsiaTheme="minorEastAsia"/>
          <w:lang w:val="en-GB"/>
        </w:rPr>
        <w:t>,</w:t>
      </w:r>
      <w:r w:rsidR="00C7759B">
        <w:rPr>
          <w:rFonts w:eastAsiaTheme="minorEastAsia"/>
          <w:lang w:val="en-GB"/>
        </w:rPr>
        <w:t xml:space="preserve"> </w:t>
      </w:r>
      <w:r>
        <w:rPr>
          <w:rFonts w:eastAsiaTheme="minorEastAsia"/>
          <w:lang w:val="en-GB"/>
        </w:rPr>
        <w:t>the final equation</w:t>
      </w:r>
      <w:r w:rsidR="009D532D">
        <w:rPr>
          <w:rFonts w:eastAsiaTheme="minorEastAsia"/>
          <w:lang w:val="en-GB"/>
        </w:rPr>
        <w:t xml:space="preserve"> for </w:t>
      </w:r>
      <w:r w:rsidR="00444055">
        <w:rPr>
          <w:rFonts w:eastAsiaTheme="minorEastAsia"/>
          <w:lang w:val="en-GB"/>
        </w:rPr>
        <w:t>curvature</w:t>
      </w:r>
      <w:r>
        <w:rPr>
          <w:rFonts w:eastAsiaTheme="minorEastAsia"/>
          <w:lang w:val="en-GB"/>
        </w:rPr>
        <w:t xml:space="preserve"> is obtained.</w:t>
      </w:r>
      <w:bookmarkStart w:id="0" w:name="_GoBack"/>
      <w:bookmarkEnd w:id="0"/>
    </w:p>
    <w:p w:rsidR="00444055" w:rsidRPr="00DB55F7" w:rsidRDefault="00DB55F7" w:rsidP="00DB55F7">
      <w:pPr>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EI</m:t>
              </m:r>
            </m:den>
          </m:f>
          <m:r>
            <w:rPr>
              <w:rFonts w:ascii="Cambria Math" w:eastAsiaTheme="minorEastAsia" w:hAnsi="Cambria Math"/>
              <w:lang w:val="en-GB"/>
            </w:rPr>
            <m:t>U</m:t>
          </m:r>
          <m:d>
            <m:dPr>
              <m:ctrlPr>
                <w:rPr>
                  <w:rFonts w:ascii="Cambria Math" w:eastAsiaTheme="minorEastAsia" w:hAnsi="Cambria Math"/>
                  <w:i/>
                  <w:lang w:val="en-GB"/>
                </w:rPr>
              </m:ctrlPr>
            </m:dPr>
            <m:e>
              <m:r>
                <w:rPr>
                  <w:rFonts w:ascii="Cambria Math" w:eastAsiaTheme="minorEastAsia" w:hAnsi="Cambria Math"/>
                  <w:lang w:val="en-GB"/>
                </w:rPr>
                <m:t>s,t</m:t>
              </m:r>
            </m:e>
          </m:d>
          <m:d>
            <m:dPr>
              <m:begChr m:val="["/>
              <m:endChr m:val="]"/>
              <m:ctrlPr>
                <w:rPr>
                  <w:rFonts w:ascii="Cambria Math" w:eastAsiaTheme="minorEastAsia" w:hAnsi="Cambria Math"/>
                  <w:i/>
                  <w:lang w:val="en-GB"/>
                </w:rPr>
              </m:ctrlPr>
            </m:dPr>
            <m:e>
              <m:r>
                <w:rPr>
                  <w:rFonts w:ascii="Cambria Math" w:eastAsiaTheme="minorEastAsia" w:hAnsi="Cambria Math"/>
                  <w:lang w:val="en-GB"/>
                </w:rPr>
                <m:t>k+a∙</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f>
                        <m:fPr>
                          <m:ctrlPr>
                            <w:rPr>
                              <w:rFonts w:ascii="Cambria Math" w:hAnsi="Cambria Math"/>
                              <w:i/>
                              <w:lang w:val="en-GB"/>
                            </w:rPr>
                          </m:ctrlPr>
                        </m:fPr>
                        <m:num>
                          <m:r>
                            <w:rPr>
                              <w:rFonts w:ascii="Cambria Math" w:hAnsi="Cambria Math"/>
                              <w:lang w:val="en-GB"/>
                            </w:rPr>
                            <m:t>-t</m:t>
                          </m:r>
                        </m:num>
                        <m:den>
                          <m:r>
                            <w:rPr>
                              <w:rFonts w:ascii="Cambria Math" w:hAnsi="Cambria Math"/>
                              <w:lang w:val="en-GB"/>
                            </w:rPr>
                            <m:t>τ</m:t>
                          </m:r>
                        </m:den>
                      </m:f>
                    </m:sup>
                  </m:sSup>
                </m:e>
              </m:d>
            </m:e>
          </m:d>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m:oMathPara>
    </w:p>
    <w:p w:rsidR="00DB55F7" w:rsidRPr="00F72D2E" w:rsidRDefault="00DB55F7" w:rsidP="00CF76B5">
      <w:pPr>
        <w:rPr>
          <w:rFonts w:eastAsiaTheme="minorEastAsia"/>
          <w:lang w:val="en-GB"/>
        </w:rPr>
      </w:pPr>
    </w:p>
    <w:p w:rsidR="004E492E" w:rsidRPr="004E492E" w:rsidRDefault="004E492E" w:rsidP="00CF76B5">
      <w:pPr>
        <w:rPr>
          <w:rFonts w:eastAsiaTheme="minorEastAsia"/>
          <w:lang w:val="en-GB"/>
        </w:rPr>
      </w:pPr>
    </w:p>
    <w:p w:rsidR="00CF76B5" w:rsidRPr="00CF76B5" w:rsidRDefault="00CF76B5" w:rsidP="00CF76B5">
      <w:pPr>
        <w:rPr>
          <w:lang w:val="en-GB"/>
        </w:rPr>
      </w:pPr>
    </w:p>
    <w:p w:rsidR="00CF76B5" w:rsidRPr="001E1263" w:rsidRDefault="00CF76B5" w:rsidP="005A2516">
      <w:pPr>
        <w:rPr>
          <w:lang w:val="en-GB"/>
        </w:rPr>
      </w:pPr>
    </w:p>
    <w:p w:rsidR="00BF1EA5" w:rsidRPr="00CC5F11" w:rsidRDefault="00BF1EA5" w:rsidP="005A2516">
      <w:pPr>
        <w:rPr>
          <w:b/>
          <w:lang w:val="en-GB"/>
        </w:rPr>
      </w:pPr>
    </w:p>
    <w:p w:rsidR="00BF1EA5" w:rsidRPr="00CC5F11" w:rsidRDefault="00BF1EA5" w:rsidP="00B54FE6">
      <w:pPr>
        <w:rPr>
          <w:lang w:val="en-GB"/>
        </w:rPr>
      </w:pPr>
      <w:r w:rsidRPr="00CC5F11">
        <w:rPr>
          <w:noProof/>
          <w:lang w:eastAsia="et-EE"/>
        </w:rPr>
        <w:drawing>
          <wp:inline distT="0" distB="0" distL="0" distR="0" wp14:anchorId="322F6062" wp14:editId="5E915B34">
            <wp:extent cx="2357525" cy="1151622"/>
            <wp:effectExtent l="0" t="0" r="508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torantuur\joonised\MomentsAndOwnWeigh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7555" cy="1151636"/>
                    </a:xfrm>
                    <a:prstGeom prst="rect">
                      <a:avLst/>
                    </a:prstGeom>
                    <a:noFill/>
                    <a:ln>
                      <a:noFill/>
                    </a:ln>
                  </pic:spPr>
                </pic:pic>
              </a:graphicData>
            </a:graphic>
          </wp:inline>
        </w:drawing>
      </w:r>
    </w:p>
    <w:p w:rsidR="00D92A10" w:rsidRPr="00CC5F11" w:rsidRDefault="00D92A10" w:rsidP="00B54FE6">
      <w:pPr>
        <w:rPr>
          <w:lang w:val="en-GB"/>
        </w:rPr>
      </w:pPr>
    </w:p>
    <w:p w:rsidR="00B54FE6" w:rsidRPr="00CC5F11" w:rsidRDefault="005A2516" w:rsidP="00B54FE6">
      <w:pPr>
        <w:rPr>
          <w:lang w:val="en-GB"/>
        </w:rPr>
      </w:pPr>
      <w:r w:rsidRPr="00CC5F11">
        <w:rPr>
          <w:lang w:val="en-GB"/>
        </w:rPr>
        <w:t>Load function by gravity:</w:t>
      </w:r>
      <w:r w:rsidR="00A53D52" w:rsidRPr="00CC5F11">
        <w:rPr>
          <w:lang w:val="en-GB"/>
        </w:rPr>
        <w:t xml:space="preserve"> </w:t>
      </w:r>
      <m:oMath>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=w*</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φ(s)</m:t>
                </m:r>
              </m:e>
            </m:d>
          </m:e>
        </m:func>
      </m:oMath>
    </w:p>
    <w:p w:rsidR="00B54FE6" w:rsidRPr="00CC5F11" w:rsidRDefault="00A53D52" w:rsidP="00B54FE6">
      <w:pPr>
        <w:rPr>
          <w:rFonts w:ascii="Cambria Math" w:hAnsi="Cambria Math"/>
          <w:i/>
          <w:lang w:val="en-GB"/>
        </w:rPr>
      </w:pPr>
      <w:r w:rsidRPr="00CC5F11">
        <w:rPr>
          <w:rFonts w:eastAsiaTheme="minorEastAsia"/>
          <w:lang w:val="en-GB"/>
        </w:rPr>
        <w:t xml:space="preserve">Shear force: </w:t>
      </w:r>
      <m:oMath>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CC5F11">
        <w:rPr>
          <w:rFonts w:ascii="Cambria Math" w:hAnsi="Cambria Math"/>
          <w:i/>
          <w:lang w:val="en-GB"/>
        </w:rPr>
        <w:t xml:space="preserve"> </w:t>
      </w:r>
    </w:p>
    <w:p w:rsidR="00B54FE6" w:rsidRPr="00CC5F11" w:rsidRDefault="00A53D52" w:rsidP="005A2516">
      <w:pPr>
        <w:rPr>
          <w:lang w:val="en-GB"/>
        </w:rPr>
      </w:pPr>
      <w:r w:rsidRPr="00CC5F11">
        <w:rPr>
          <w:rFonts w:ascii="Cambria Math" w:eastAsiaTheme="minorEastAsia" w:hAnsi="Cambria Math"/>
          <w:lang w:val="en-GB"/>
        </w:rPr>
        <w:t xml:space="preserve">Moment: </w:t>
      </w:r>
      <m:oMath>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CC5F11">
        <w:rPr>
          <w:lang w:val="en-GB"/>
        </w:rPr>
        <w:t xml:space="preserve"> </w:t>
      </w:r>
    </w:p>
    <w:p w:rsidR="005A2516" w:rsidRPr="00CC5F11" w:rsidRDefault="005A2516" w:rsidP="005A2516">
      <w:pPr>
        <w:rPr>
          <w:lang w:val="en-GB"/>
        </w:rPr>
      </w:pPr>
      <w:r w:rsidRPr="00CC5F11">
        <w:rPr>
          <w:lang w:val="en-GB"/>
        </w:rPr>
        <w:t>Euler-Bernoulli’s law:</w:t>
      </w:r>
    </w:p>
    <w:p w:rsidR="005A2516" w:rsidRPr="00CC5F11" w:rsidRDefault="005A2516" w:rsidP="005A2516">
      <w:pPr>
        <w:rPr>
          <w:rFonts w:eastAsiaTheme="minorEastAsia"/>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f>
            <m:fPr>
              <m:ctrlPr>
                <w:rPr>
                  <w:rFonts w:ascii="Cambria Math" w:hAnsi="Cambria Math"/>
                  <w:i/>
                  <w:lang w:val="en-GB"/>
                </w:rPr>
              </m:ctrlPr>
            </m:fPr>
            <m:num>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EI</m:t>
              </m:r>
            </m:den>
          </m:f>
        </m:oMath>
      </m:oMathPara>
    </w:p>
    <w:p w:rsidR="00ED29C7" w:rsidRPr="00CC5F11" w:rsidRDefault="00ED29C7" w:rsidP="005A2516">
      <w:pPr>
        <w:rPr>
          <w:rFonts w:eastAsiaTheme="minorEastAsia"/>
          <w:lang w:val="en-GB"/>
        </w:rPr>
      </w:pPr>
      <w:proofErr w:type="gramStart"/>
      <w:r w:rsidRPr="00CC5F11">
        <w:rPr>
          <w:rFonts w:eastAsiaTheme="minorEastAsia"/>
          <w:lang w:val="en-GB"/>
        </w:rPr>
        <w:t>where</w:t>
      </w:r>
      <w:proofErr w:type="gramEnd"/>
      <w:r w:rsidRPr="00CC5F11">
        <w:rPr>
          <w:rFonts w:eastAsiaTheme="minorEastAsia"/>
          <w:lang w:val="en-GB"/>
        </w:rPr>
        <w:t xml:space="preserve"> </w:t>
      </w:r>
      <m:oMath>
        <m:r>
          <w:rPr>
            <w:rFonts w:ascii="Cambria Math" w:eastAsiaTheme="minorEastAsia" w:hAnsi="Cambria Math"/>
            <w:lang w:val="en-GB"/>
          </w:rPr>
          <m:t>EI</m:t>
        </m:r>
      </m:oMath>
      <w:r w:rsidRPr="00CC5F11">
        <w:rPr>
          <w:rFonts w:eastAsiaTheme="minorEastAsia"/>
          <w:lang w:val="en-GB"/>
        </w:rPr>
        <w:t xml:space="preserve"> is the bending stiffness</w:t>
      </w:r>
      <w:r w:rsidR="00CB524A" w:rsidRPr="00CC5F11">
        <w:rPr>
          <w:rFonts w:eastAsiaTheme="minorEastAsia"/>
          <w:lang w:val="en-GB"/>
        </w:rPr>
        <w:t xml:space="preserve">, </w:t>
      </w:r>
      <m:oMath>
        <m:r>
          <w:rPr>
            <w:rFonts w:ascii="Cambria Math" w:eastAsiaTheme="minorEastAsia" w:hAnsi="Cambria Math"/>
            <w:lang w:val="en-GB"/>
          </w:rPr>
          <m:t>E</m:t>
        </m:r>
      </m:oMath>
      <w:r w:rsidR="00CB524A" w:rsidRPr="00CC5F11">
        <w:rPr>
          <w:rFonts w:eastAsiaTheme="minorEastAsia"/>
          <w:lang w:val="en-GB"/>
        </w:rPr>
        <w:t xml:space="preserve"> is the effective young modulus and</w:t>
      </w:r>
      <w:r w:rsidRPr="00CC5F11">
        <w:rPr>
          <w:rFonts w:eastAsiaTheme="minorEastAsia"/>
          <w:lang w:val="en-GB"/>
        </w:rPr>
        <w:t xml:space="preserve"> </w:t>
      </w:r>
      <m:oMath>
        <m:r>
          <w:rPr>
            <w:rFonts w:ascii="Cambria Math" w:eastAsiaTheme="minorEastAsia" w:hAnsi="Cambria Math"/>
            <w:lang w:val="en-GB"/>
          </w:rPr>
          <m:t>I</m:t>
        </m:r>
      </m:oMath>
      <w:r w:rsidRPr="00CC5F11">
        <w:rPr>
          <w:rFonts w:eastAsiaTheme="minorEastAsia"/>
          <w:lang w:val="en-GB"/>
        </w:rPr>
        <w:t xml:space="preserve"> is the second moment of area. I</w:t>
      </w:r>
      <w:r w:rsidR="00CB524A" w:rsidRPr="00CC5F11">
        <w:rPr>
          <w:rFonts w:eastAsiaTheme="minorEastAsia"/>
          <w:lang w:val="en-GB"/>
        </w:rPr>
        <w:t xml:space="preserve">f the cross-section of the beam is a rectangle, </w:t>
      </w:r>
      <m:oMath>
        <m:r>
          <w:rPr>
            <w:rFonts w:ascii="Cambria Math" w:eastAsiaTheme="minorEastAsia" w:hAnsi="Cambria Math"/>
            <w:lang w:val="en-GB"/>
          </w:rPr>
          <m:t>I</m:t>
        </m:r>
      </m:oMath>
      <w:r w:rsidR="00CB524A" w:rsidRPr="00CC5F11">
        <w:rPr>
          <w:rFonts w:eastAsiaTheme="minorEastAsia"/>
          <w:lang w:val="en-GB"/>
        </w:rPr>
        <w:t xml:space="preserve"> is represented</w:t>
      </w:r>
      <w:r w:rsidR="00A87E5C" w:rsidRPr="00CC5F11">
        <w:rPr>
          <w:rFonts w:eastAsiaTheme="minorEastAsia"/>
          <w:lang w:val="en-GB"/>
        </w:rPr>
        <w:t xml:space="preserve"> as</w:t>
      </w:r>
      <w:r w:rsidRPr="00CC5F11">
        <w:rPr>
          <w:rFonts w:eastAsiaTheme="minorEastAsia"/>
          <w:lang w:val="en-GB"/>
        </w:rPr>
        <w:t>:</w:t>
      </w:r>
    </w:p>
    <w:p w:rsidR="00CB524A" w:rsidRPr="00CC5F11" w:rsidRDefault="00CB524A" w:rsidP="005A2516">
      <w:pPr>
        <w:rPr>
          <w:rFonts w:eastAsiaTheme="minorEastAsia"/>
          <w:lang w:val="en-GB"/>
        </w:rPr>
      </w:pPr>
      <m:oMathPara>
        <m:oMath>
          <m:r>
            <w:rPr>
              <w:rFonts w:ascii="Cambria Math" w:eastAsiaTheme="minorEastAsia" w:hAnsi="Cambria Math"/>
              <w:lang w:val="en-GB"/>
            </w:rPr>
            <m:t>I=</m:t>
          </m:r>
          <m:f>
            <m:fPr>
              <m:ctrlPr>
                <w:rPr>
                  <w:rFonts w:ascii="Cambria Math" w:eastAsiaTheme="minorEastAsia" w:hAnsi="Cambria Math"/>
                  <w:i/>
                  <w:lang w:val="en-GB"/>
                </w:rPr>
              </m:ctrlPr>
            </m:fPr>
            <m:num>
              <m:r>
                <w:rPr>
                  <w:rFonts w:ascii="Cambria Math" w:eastAsiaTheme="minorEastAsia" w:hAnsi="Cambria Math"/>
                  <w:lang w:val="en-GB"/>
                </w:rPr>
                <m:t>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num>
            <m:den>
              <m:r>
                <w:rPr>
                  <w:rFonts w:ascii="Cambria Math" w:eastAsiaTheme="minorEastAsia" w:hAnsi="Cambria Math"/>
                  <w:lang w:val="en-GB"/>
                </w:rPr>
                <m:t>12</m:t>
              </m:r>
            </m:den>
          </m:f>
        </m:oMath>
      </m:oMathPara>
    </w:p>
    <w:p w:rsidR="00CB524A" w:rsidRPr="00CC5F11" w:rsidRDefault="00CB524A" w:rsidP="005A2516">
      <w:pPr>
        <w:rPr>
          <w:rFonts w:eastAsiaTheme="minorEastAsia"/>
          <w:lang w:val="en-GB"/>
        </w:rPr>
      </w:pPr>
      <m:oMath>
        <m:r>
          <w:rPr>
            <w:rFonts w:ascii="Cambria Math" w:eastAsiaTheme="minorEastAsia" w:hAnsi="Cambria Math"/>
            <w:lang w:val="en-GB"/>
          </w:rPr>
          <m:t>b</m:t>
        </m:r>
      </m:oMath>
      <w:r w:rsidRPr="00CC5F11">
        <w:rPr>
          <w:rFonts w:eastAsiaTheme="minorEastAsia"/>
          <w:lang w:val="en-GB"/>
        </w:rPr>
        <w:t xml:space="preserve"> </w:t>
      </w:r>
      <w:proofErr w:type="gramStart"/>
      <w:r w:rsidRPr="00CC5F11">
        <w:rPr>
          <w:rFonts w:eastAsiaTheme="minorEastAsia"/>
          <w:lang w:val="en-GB"/>
        </w:rPr>
        <w:t>and</w:t>
      </w:r>
      <w:proofErr w:type="gramEnd"/>
      <w:r w:rsidRPr="00CC5F11">
        <w:rPr>
          <w:rFonts w:eastAsiaTheme="minorEastAsia"/>
          <w:lang w:val="en-GB"/>
        </w:rPr>
        <w:t xml:space="preserve"> </w:t>
      </w:r>
      <m:oMath>
        <m:r>
          <w:rPr>
            <w:rFonts w:ascii="Cambria Math" w:eastAsiaTheme="minorEastAsia" w:hAnsi="Cambria Math"/>
            <w:lang w:val="en-GB"/>
          </w:rPr>
          <m:t>h</m:t>
        </m:r>
      </m:oMath>
      <w:r w:rsidRPr="00CC5F11">
        <w:rPr>
          <w:rFonts w:eastAsiaTheme="minorEastAsia"/>
          <w:lang w:val="en-GB"/>
        </w:rPr>
        <w:t xml:space="preserve"> are width and height of the </w:t>
      </w:r>
      <w:r w:rsidR="0076696B" w:rsidRPr="00CC5F11">
        <w:rPr>
          <w:rFonts w:eastAsiaTheme="minorEastAsia"/>
          <w:lang w:val="en-GB"/>
        </w:rPr>
        <w:t>cross-section</w:t>
      </w:r>
      <w:r w:rsidR="00A87E5C" w:rsidRPr="00CC5F11">
        <w:rPr>
          <w:rFonts w:eastAsiaTheme="minorEastAsia"/>
          <w:lang w:val="en-GB"/>
        </w:rPr>
        <w:t xml:space="preserve"> of the beam</w:t>
      </w:r>
      <w:r w:rsidRPr="00CC5F11">
        <w:rPr>
          <w:rFonts w:eastAsiaTheme="minorEastAsia"/>
          <w:lang w:val="en-GB"/>
        </w:rPr>
        <w:t xml:space="preserve"> respectively.</w:t>
      </w:r>
    </w:p>
    <w:p w:rsidR="005A2516" w:rsidRPr="00CC5F11" w:rsidRDefault="005A2516" w:rsidP="005A2516">
      <w:pPr>
        <w:rPr>
          <w:lang w:val="en-GB"/>
        </w:rPr>
      </w:pPr>
      <w:r w:rsidRPr="00CC5F11">
        <w:rPr>
          <w:lang w:val="en-GB"/>
        </w:rPr>
        <w:t>Angle-curvature relationship:</w:t>
      </w:r>
    </w:p>
    <w:p w:rsidR="005A2516" w:rsidRPr="00CC5F11" w:rsidRDefault="005A2516" w:rsidP="005A2516">
      <w:pPr>
        <w:rPr>
          <w:lang w:val="en-GB"/>
        </w:rPr>
      </w:pPr>
      <m:oMathPara>
        <m:oMath>
          <m:r>
            <w:rPr>
              <w:rFonts w:ascii="Cambria Math" w:hAnsi="Cambria Math"/>
              <w:lang w:val="en-GB"/>
            </w:rPr>
            <w:lastRenderedPageBreak/>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e>
          </m:nary>
        </m:oMath>
      </m:oMathPara>
    </w:p>
    <w:p w:rsidR="005A2516" w:rsidRPr="00CC5F11" w:rsidRDefault="00AA5F35" w:rsidP="005A2516">
      <w:pPr>
        <w:rPr>
          <w:lang w:val="en-GB"/>
        </w:rPr>
      </w:pPr>
      <w:r w:rsidRPr="00CC5F11">
        <w:rPr>
          <w:lang w:val="en-GB"/>
        </w:rPr>
        <w:t xml:space="preserve">Relationship between the </w:t>
      </w:r>
      <w:r w:rsidR="005A2516" w:rsidRPr="00CC5F11">
        <w:rPr>
          <w:lang w:val="en-GB"/>
        </w:rPr>
        <w:t>angles</w:t>
      </w:r>
      <w:r w:rsidRPr="00CC5F11">
        <w:rPr>
          <w:lang w:val="en-GB"/>
        </w:rPr>
        <w:t xml:space="preserve"> along the actuator and </w:t>
      </w:r>
      <w:r w:rsidR="00701334" w:rsidRPr="00CC5F11">
        <w:rPr>
          <w:lang w:val="en-GB"/>
        </w:rPr>
        <w:t>the corresponding</w:t>
      </w:r>
      <w:r w:rsidRPr="00CC5F11">
        <w:rPr>
          <w:lang w:val="en-GB"/>
        </w:rPr>
        <w:t xml:space="preserve"> point</w:t>
      </w:r>
      <w:r w:rsidR="00701334" w:rsidRPr="00CC5F11">
        <w:rPr>
          <w:lang w:val="en-GB"/>
        </w:rPr>
        <w:t xml:space="preserve"> in</w:t>
      </w:r>
      <w:r w:rsidRPr="00CC5F11">
        <w:rPr>
          <w:lang w:val="en-GB"/>
        </w:rPr>
        <w:t xml:space="preserve"> (</w:t>
      </w:r>
      <w:proofErr w:type="spellStart"/>
      <w:r w:rsidRPr="00CC5F11">
        <w:rPr>
          <w:lang w:val="en-GB"/>
        </w:rPr>
        <w:t>x</w:t>
      </w:r>
      <w:proofErr w:type="gramStart"/>
      <w:r w:rsidRPr="00CC5F11">
        <w:rPr>
          <w:lang w:val="en-GB"/>
        </w:rPr>
        <w:t>,y</w:t>
      </w:r>
      <w:proofErr w:type="spellEnd"/>
      <w:proofErr w:type="gramEnd"/>
      <w:r w:rsidRPr="00CC5F11">
        <w:rPr>
          <w:lang w:val="en-GB"/>
        </w:rPr>
        <w:t>) plane</w:t>
      </w:r>
      <w:r w:rsidR="005A2516" w:rsidRPr="00CC5F11">
        <w:rPr>
          <w:lang w:val="en-GB"/>
        </w:rPr>
        <w:t>:</w:t>
      </w:r>
    </w:p>
    <w:p w:rsidR="005A2516" w:rsidRPr="00CC5F11" w:rsidRDefault="005A2516" w:rsidP="005A2516">
      <w:pPr>
        <w:rPr>
          <w:i/>
          <w:lang w:val="en-GB"/>
        </w:rPr>
      </w:pPr>
      <m:oMathPara>
        <m:oMath>
          <m:r>
            <w:rPr>
              <w:rFonts w:ascii="Cambria Math" w:hAnsi="Cambria Math"/>
              <w:lang w:val="en-GB"/>
            </w:rPr>
            <m:t>curve</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d>
            <m:dPr>
              <m:begChr m:val="["/>
              <m:endChr m:val="]"/>
              <m:ctrlPr>
                <w:rPr>
                  <w:rFonts w:ascii="Cambria Math" w:hAnsi="Cambria Math"/>
                  <w:i/>
                  <w:lang w:val="en-GB"/>
                </w:rPr>
              </m:ctrlPr>
            </m:dPr>
            <m:e>
              <m:nary>
                <m:naryPr>
                  <m:limLoc m:val="undOvr"/>
                  <m:subHide m:val="1"/>
                  <m:supHide m:val="1"/>
                  <m:ctrlPr>
                    <w:rPr>
                      <w:rFonts w:ascii="Cambria Math" w:hAnsi="Cambria Math"/>
                      <w:i/>
                      <w:lang w:val="en-GB"/>
                    </w:rPr>
                  </m:ctrlPr>
                </m:naryPr>
                <m:sub/>
                <m:sup/>
                <m:e>
                  <m:r>
                    <m:rPr>
                      <m:sty m:val="p"/>
                    </m:rPr>
                    <w:rPr>
                      <w:rFonts w:ascii="Cambria Math" w:hAnsi="Cambria Math"/>
                      <w:lang w:val="en-GB"/>
                    </w:rPr>
                    <m:t>cos⁡</m:t>
                  </m:r>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e>
              </m:nary>
              <m:r>
                <w:rPr>
                  <w:rFonts w:ascii="Cambria Math" w:hAnsi="Cambria Math"/>
                  <w:lang w:val="en-GB"/>
                </w:rPr>
                <m:t xml:space="preserve"> </m:t>
              </m:r>
              <m:nary>
                <m:naryPr>
                  <m:limLoc m:val="undOvr"/>
                  <m:subHide m:val="1"/>
                  <m:supHide m:val="1"/>
                  <m:ctrlPr>
                    <w:rPr>
                      <w:rFonts w:ascii="Cambria Math" w:hAnsi="Cambria Math"/>
                      <w:i/>
                      <w:lang w:val="en-GB"/>
                    </w:rPr>
                  </m:ctrlPr>
                </m:naryPr>
                <m:sub/>
                <m:sup/>
                <m:e>
                  <m:r>
                    <w:rPr>
                      <w:rFonts w:ascii="Cambria Math" w:hAnsi="Cambria Math"/>
                      <w:lang w:val="en-GB"/>
                    </w:rPr>
                    <m:t>sin⁡(φ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e>
              </m:nary>
            </m:e>
          </m:d>
        </m:oMath>
      </m:oMathPara>
    </w:p>
    <w:p w:rsidR="005A2516" w:rsidRPr="00CC5F11" w:rsidRDefault="005A2516" w:rsidP="005A2516">
      <w:pPr>
        <w:rPr>
          <w:lang w:val="en-GB"/>
        </w:rPr>
      </w:pPr>
    </w:p>
    <w:p w:rsidR="00AE0A47" w:rsidRPr="00CC5F11" w:rsidRDefault="005A2516" w:rsidP="005A2516">
      <w:pPr>
        <w:rPr>
          <w:b/>
          <w:lang w:val="en-GB"/>
        </w:rPr>
      </w:pPr>
      <w:r w:rsidRPr="00CC5F11">
        <w:rPr>
          <w:b/>
          <w:lang w:val="en-GB"/>
        </w:rPr>
        <w:t>Experimental setup</w:t>
      </w:r>
    </w:p>
    <w:p w:rsidR="007716F4" w:rsidRPr="00CC5F11" w:rsidRDefault="003F657C" w:rsidP="005A2516">
      <w:pPr>
        <w:rPr>
          <w:lang w:val="en-GB"/>
        </w:rPr>
      </w:pPr>
      <w:r w:rsidRPr="00CC5F11">
        <w:rPr>
          <w:lang w:val="en-GB"/>
        </w:rPr>
        <w:t>The</w:t>
      </w:r>
      <w:r w:rsidR="00C8581C" w:rsidRPr="00CC5F11">
        <w:rPr>
          <w:lang w:val="en-GB"/>
        </w:rPr>
        <w:t xml:space="preserve"> actuation process of a</w:t>
      </w:r>
      <w:r w:rsidR="00160673" w:rsidRPr="00CC5F11">
        <w:rPr>
          <w:lang w:val="en-GB"/>
        </w:rPr>
        <w:t xml:space="preserve"> carbon polymer composite</w:t>
      </w:r>
      <w:r w:rsidR="00C8581C" w:rsidRPr="00CC5F11">
        <w:rPr>
          <w:lang w:val="en-GB"/>
        </w:rPr>
        <w:t xml:space="preserve"> (CPC)</w:t>
      </w:r>
      <w:r w:rsidR="00160673" w:rsidRPr="00CC5F11">
        <w:rPr>
          <w:lang w:val="en-GB"/>
        </w:rPr>
        <w:t xml:space="preserve"> </w:t>
      </w:r>
      <w:r w:rsidR="00C8581C" w:rsidRPr="00CC5F11">
        <w:rPr>
          <w:lang w:val="en-GB"/>
        </w:rPr>
        <w:t xml:space="preserve">material was </w:t>
      </w:r>
      <w:r w:rsidRPr="00CC5F11">
        <w:rPr>
          <w:lang w:val="en-GB"/>
        </w:rPr>
        <w:t>observed visually.</w:t>
      </w:r>
      <w:r w:rsidR="00602994" w:rsidRPr="00CC5F11">
        <w:rPr>
          <w:lang w:val="en-GB"/>
        </w:rPr>
        <w:t xml:space="preserve"> The </w:t>
      </w:r>
      <w:r w:rsidRPr="00CC5F11">
        <w:rPr>
          <w:lang w:val="en-GB"/>
        </w:rPr>
        <w:t xml:space="preserve">shape of the </w:t>
      </w:r>
      <w:r w:rsidR="00602994" w:rsidRPr="00CC5F11">
        <w:rPr>
          <w:lang w:val="en-GB"/>
        </w:rPr>
        <w:t>actuator was recorded by</w:t>
      </w:r>
      <w:r w:rsidR="00C8581C" w:rsidRPr="00CC5F11">
        <w:rPr>
          <w:lang w:val="en-GB"/>
        </w:rPr>
        <w:t xml:space="preserve"> CCD camera</w:t>
      </w:r>
      <w:r w:rsidR="00602994" w:rsidRPr="00CC5F11">
        <w:rPr>
          <w:lang w:val="en-GB"/>
        </w:rPr>
        <w:t xml:space="preserve"> (</w:t>
      </w:r>
      <w:proofErr w:type="spellStart"/>
      <w:r w:rsidR="00602994" w:rsidRPr="00CC5F11">
        <w:rPr>
          <w:lang w:val="en-GB"/>
        </w:rPr>
        <w:t>Pointgray</w:t>
      </w:r>
      <w:proofErr w:type="spellEnd"/>
      <w:r w:rsidR="00602994" w:rsidRPr="00CC5F11">
        <w:rPr>
          <w:lang w:val="en-GB"/>
        </w:rPr>
        <w:t>)</w:t>
      </w:r>
      <w:r w:rsidRPr="00CC5F11">
        <w:rPr>
          <w:lang w:val="en-GB"/>
        </w:rPr>
        <w:t xml:space="preserve"> at 3.75 frames per second</w:t>
      </w:r>
      <w:r w:rsidR="00C8581C" w:rsidRPr="00CC5F11">
        <w:rPr>
          <w:lang w:val="en-GB"/>
        </w:rPr>
        <w:t>.</w:t>
      </w:r>
      <w:r w:rsidRPr="00CC5F11">
        <w:rPr>
          <w:lang w:val="en-GB"/>
        </w:rPr>
        <w:t xml:space="preserve"> Grabbed video was filtered after which the vector representation of the actuator was obtained.</w:t>
      </w:r>
      <w:r w:rsidR="00C8581C" w:rsidRPr="00CC5F11">
        <w:rPr>
          <w:lang w:val="en-GB"/>
        </w:rPr>
        <w:t xml:space="preserve"> All steps from controlling</w:t>
      </w:r>
      <w:r w:rsidR="0011037C" w:rsidRPr="00CC5F11">
        <w:rPr>
          <w:lang w:val="en-GB"/>
        </w:rPr>
        <w:t xml:space="preserve"> the voltage between the</w:t>
      </w:r>
      <w:r w:rsidR="0021561D" w:rsidRPr="00CC5F11">
        <w:rPr>
          <w:lang w:val="en-GB"/>
        </w:rPr>
        <w:t xml:space="preserve"> electrodes up</w:t>
      </w:r>
      <w:r w:rsidR="00C8581C" w:rsidRPr="00CC5F11">
        <w:rPr>
          <w:lang w:val="en-GB"/>
        </w:rPr>
        <w:t xml:space="preserve"> to post processing </w:t>
      </w:r>
      <w:r w:rsidRPr="00CC5F11">
        <w:rPr>
          <w:lang w:val="en-GB"/>
        </w:rPr>
        <w:t xml:space="preserve">of </w:t>
      </w:r>
      <w:r w:rsidR="00C8581C" w:rsidRPr="00CC5F11">
        <w:rPr>
          <w:lang w:val="en-GB"/>
        </w:rPr>
        <w:t xml:space="preserve">the </w:t>
      </w:r>
      <w:r w:rsidR="0021561D" w:rsidRPr="00CC5F11">
        <w:rPr>
          <w:lang w:val="en-GB"/>
        </w:rPr>
        <w:t>curvature changes</w:t>
      </w:r>
      <w:r w:rsidRPr="00CC5F11">
        <w:rPr>
          <w:lang w:val="en-GB"/>
        </w:rPr>
        <w:t xml:space="preserve"> were carried out with</w:t>
      </w:r>
      <w:r w:rsidR="00C8581C" w:rsidRPr="00CC5F11">
        <w:rPr>
          <w:lang w:val="en-GB"/>
        </w:rPr>
        <w:t xml:space="preserve"> </w:t>
      </w:r>
      <w:r w:rsidRPr="00CC5F11">
        <w:rPr>
          <w:lang w:val="en-GB"/>
        </w:rPr>
        <w:t xml:space="preserve">NI </w:t>
      </w:r>
      <w:proofErr w:type="spellStart"/>
      <w:r w:rsidR="00C8581C" w:rsidRPr="00CC5F11">
        <w:rPr>
          <w:lang w:val="en-GB"/>
        </w:rPr>
        <w:t>LabView</w:t>
      </w:r>
      <w:proofErr w:type="spellEnd"/>
      <w:r w:rsidR="00C8581C" w:rsidRPr="00CC5F11">
        <w:rPr>
          <w:lang w:val="en-GB"/>
        </w:rPr>
        <w:t xml:space="preserve"> software. </w:t>
      </w:r>
      <w:r w:rsidR="00602994" w:rsidRPr="00CC5F11">
        <w:rPr>
          <w:lang w:val="en-GB"/>
        </w:rPr>
        <w:t>The</w:t>
      </w:r>
      <w:r w:rsidR="0021561D" w:rsidRPr="00CC5F11">
        <w:rPr>
          <w:lang w:val="en-GB"/>
        </w:rPr>
        <w:t xml:space="preserve"> four </w:t>
      </w:r>
      <w:r w:rsidR="00C8581C" w:rsidRPr="00CC5F11">
        <w:rPr>
          <w:lang w:val="en-GB"/>
        </w:rPr>
        <w:t>input parameters of the</w:t>
      </w:r>
      <w:r w:rsidR="00602994" w:rsidRPr="00CC5F11">
        <w:rPr>
          <w:lang w:val="en-GB"/>
        </w:rPr>
        <w:t xml:space="preserve"> model</w:t>
      </w:r>
      <w:r w:rsidR="00C8581C" w:rsidRPr="00CC5F11">
        <w:rPr>
          <w:lang w:val="en-GB"/>
        </w:rPr>
        <w:t xml:space="preserve"> were measured using </w:t>
      </w:r>
      <w:r w:rsidRPr="00CC5F11">
        <w:rPr>
          <w:lang w:val="en-GB"/>
        </w:rPr>
        <w:t xml:space="preserve">the </w:t>
      </w:r>
      <w:r w:rsidR="00C8581C" w:rsidRPr="00CC5F11">
        <w:rPr>
          <w:lang w:val="en-GB"/>
        </w:rPr>
        <w:t>technique</w:t>
      </w:r>
      <w:r w:rsidRPr="00CC5F11">
        <w:rPr>
          <w:lang w:val="en-GB"/>
        </w:rPr>
        <w:t xml:space="preserve"> that is</w:t>
      </w:r>
      <w:r w:rsidR="00C8581C" w:rsidRPr="00CC5F11">
        <w:rPr>
          <w:lang w:val="en-GB"/>
        </w:rPr>
        <w:t xml:space="preserve"> </w:t>
      </w:r>
      <w:r w:rsidR="0021561D" w:rsidRPr="00CC5F11">
        <w:rPr>
          <w:lang w:val="en-GB"/>
        </w:rPr>
        <w:t xml:space="preserve">described by Punning </w:t>
      </w:r>
      <w:r w:rsidR="0021561D" w:rsidRPr="00CC5F11">
        <w:rPr>
          <w:i/>
          <w:lang w:val="en-GB"/>
        </w:rPr>
        <w:t>et al</w:t>
      </w:r>
      <w:r w:rsidR="0021561D" w:rsidRPr="00CC5F11">
        <w:rPr>
          <w:lang w:val="en-GB"/>
        </w:rPr>
        <w:t xml:space="preserve"> </w:t>
      </w:r>
      <w:r w:rsidR="0021561D" w:rsidRPr="00CC5F11">
        <w:rPr>
          <w:lang w:val="en-GB"/>
        </w:rPr>
        <w:fldChar w:fldCharType="begin"/>
      </w:r>
      <w:r w:rsidR="0021561D" w:rsidRPr="00CC5F11">
        <w:rPr>
          <w:lang w:val="en-GB"/>
        </w:rPr>
        <w:instrText>ADDIN RW.CITE{{1082 Punning,A. 2008}}</w:instrText>
      </w:r>
      <w:r w:rsidR="0021561D" w:rsidRPr="00CC5F11">
        <w:rPr>
          <w:lang w:val="en-GB"/>
        </w:rPr>
        <w:fldChar w:fldCharType="separate"/>
      </w:r>
      <w:r w:rsidR="0021561D" w:rsidRPr="00CC5F11">
        <w:rPr>
          <w:lang w:val="en-GB"/>
        </w:rPr>
        <w:t>{{1082 Punning,A. 2008}}</w:t>
      </w:r>
      <w:r w:rsidR="0021561D" w:rsidRPr="00CC5F11">
        <w:rPr>
          <w:lang w:val="en-GB"/>
        </w:rPr>
        <w:fldChar w:fldCharType="end"/>
      </w:r>
      <w:r w:rsidRPr="00CC5F11">
        <w:rPr>
          <w:lang w:val="en-GB"/>
        </w:rPr>
        <w:t xml:space="preserve">. The parameters are depicted in </w:t>
      </w:r>
      <w:r w:rsidR="007716F4" w:rsidRPr="00CC5F11">
        <w:rPr>
          <w:lang w:val="en-GB"/>
        </w:rPr>
        <w:t>the table 1</w:t>
      </w:r>
      <w:r w:rsidRPr="00CC5F11">
        <w:rPr>
          <w:lang w:val="en-GB"/>
        </w:rPr>
        <w:t>.</w:t>
      </w:r>
    </w:p>
    <w:tbl>
      <w:tblPr>
        <w:tblStyle w:val="TableGrid"/>
        <w:tblW w:w="2823" w:type="dxa"/>
        <w:tblLook w:val="04A0" w:firstRow="1" w:lastRow="0" w:firstColumn="1" w:lastColumn="0" w:noHBand="0" w:noVBand="1"/>
      </w:tblPr>
      <w:tblGrid>
        <w:gridCol w:w="1290"/>
        <w:gridCol w:w="1533"/>
      </w:tblGrid>
      <w:tr w:rsidR="007716F4" w:rsidRPr="00CC5F11" w:rsidTr="007716F4">
        <w:trPr>
          <w:trHeight w:val="314"/>
        </w:trPr>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Parameter</w:t>
            </w:r>
          </w:p>
        </w:tc>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Value</w:t>
            </w:r>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R</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100</m:t>
                </m:r>
                <m:f>
                  <m:fPr>
                    <m:ctrlPr>
                      <w:rPr>
                        <w:rFonts w:ascii="Cambria Math" w:hAnsi="Cambria Math"/>
                        <w:lang w:val="en-GB"/>
                      </w:rPr>
                    </m:ctrlPr>
                  </m:fPr>
                  <m:num>
                    <m:r>
                      <m:rPr>
                        <m:sty m:val="p"/>
                      </m:rPr>
                      <w:rPr>
                        <w:rFonts w:ascii="Cambria Math" w:hAnsi="Cambria Math"/>
                        <w:lang w:val="en-GB"/>
                      </w:rPr>
                      <m:t>Ω</m:t>
                    </m:r>
                  </m:num>
                  <m:den>
                    <m:r>
                      <w:rPr>
                        <w:rFonts w:ascii="Cambria Math" w:hAnsi="Cambria Math"/>
                        <w:lang w:val="en-GB"/>
                      </w:rPr>
                      <m:t xml:space="preserve">cm </m:t>
                    </m:r>
                  </m:den>
                </m:f>
              </m:oMath>
            </m:oMathPara>
          </w:p>
        </w:tc>
      </w:tr>
      <w:tr w:rsidR="007716F4" w:rsidRPr="00CC5F11" w:rsidTr="007716F4">
        <w:trPr>
          <w:trHeight w:val="594"/>
        </w:trPr>
        <w:tc>
          <w:tcPr>
            <w:tcW w:w="0" w:type="auto"/>
            <w:vAlign w:val="center"/>
          </w:tcPr>
          <w:p w:rsidR="007716F4" w:rsidRPr="00CC5F11" w:rsidRDefault="007716F4" w:rsidP="007716F4">
            <w:pPr>
              <w:jc w:val="center"/>
              <w:rPr>
                <w:lang w:val="en-GB"/>
              </w:rPr>
            </w:pPr>
            <m:oMathPara>
              <m:oMath>
                <m:r>
                  <w:rPr>
                    <w:rFonts w:ascii="Cambria Math" w:hAnsi="Cambria Math"/>
                    <w:lang w:val="en-GB"/>
                  </w:rPr>
                  <m:t>C</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0.33</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 xml:space="preserve">cm </m:t>
                    </m:r>
                  </m:den>
                </m:f>
              </m:oMath>
            </m:oMathPara>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W</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0.09</m:t>
                </m:r>
                <m:f>
                  <m:fPr>
                    <m:ctrlPr>
                      <w:rPr>
                        <w:rFonts w:ascii="Cambria Math" w:hAnsi="Cambria Math"/>
                        <w:i/>
                        <w:lang w:val="en-GB"/>
                      </w:rPr>
                    </m:ctrlPr>
                  </m:fPr>
                  <m:num>
                    <m:r>
                      <w:rPr>
                        <w:rFonts w:ascii="Cambria Math" w:hAnsi="Cambria Math"/>
                        <w:lang w:val="en-GB"/>
                      </w:rPr>
                      <m:t>1</m:t>
                    </m:r>
                  </m:num>
                  <m:den>
                    <m:r>
                      <m:rPr>
                        <m:sty m:val="p"/>
                      </m:rPr>
                      <w:rPr>
                        <w:rFonts w:ascii="Cambria Math" w:hAnsi="Cambria Math"/>
                        <w:lang w:val="en-GB"/>
                      </w:rPr>
                      <m:t>Ω∙cm</m:t>
                    </m:r>
                  </m:den>
                </m:f>
              </m:oMath>
            </m:oMathPara>
          </w:p>
        </w:tc>
      </w:tr>
      <w:tr w:rsidR="007716F4" w:rsidRPr="00CC5F11" w:rsidTr="007716F4">
        <w:trPr>
          <w:trHeight w:val="611"/>
        </w:trPr>
        <w:tc>
          <w:tcPr>
            <w:tcW w:w="0" w:type="auto"/>
            <w:vAlign w:val="center"/>
          </w:tcPr>
          <w:p w:rsidR="007716F4" w:rsidRPr="00CC5F11" w:rsidRDefault="007716F4" w:rsidP="007716F4">
            <w:pPr>
              <w:jc w:val="center"/>
              <w:rPr>
                <w:lang w:val="en-GB"/>
              </w:rPr>
            </w:pPr>
            <m:oMathPara>
              <m:oMath>
                <m:r>
                  <w:rPr>
                    <w:rFonts w:ascii="Cambria Math" w:hAnsi="Cambria Math"/>
                    <w:lang w:val="en-GB"/>
                  </w:rPr>
                  <m:t>G</m:t>
                </m:r>
              </m:oMath>
            </m:oMathPara>
          </w:p>
        </w:tc>
        <w:tc>
          <w:tcPr>
            <w:tcW w:w="0" w:type="auto"/>
            <w:vAlign w:val="center"/>
          </w:tcPr>
          <w:p w:rsidR="007716F4" w:rsidRPr="00CC5F11" w:rsidRDefault="007716F4" w:rsidP="007716F4">
            <w:pPr>
              <w:keepNext/>
              <w:jc w:val="center"/>
              <w:rPr>
                <w:lang w:val="en-GB"/>
              </w:rPr>
            </w:pPr>
            <m:oMathPara>
              <m:oMath>
                <m:r>
                  <w:rPr>
                    <w:rFonts w:ascii="Cambria Math" w:hAnsi="Cambria Math"/>
                    <w:lang w:val="en-GB"/>
                  </w:rPr>
                  <m:t>0.002</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Ω∙cm</m:t>
                    </m:r>
                  </m:den>
                </m:f>
              </m:oMath>
            </m:oMathPara>
          </w:p>
        </w:tc>
      </w:tr>
    </w:tbl>
    <w:p w:rsidR="00C8581C" w:rsidRPr="00CC5F11" w:rsidRDefault="007716F4" w:rsidP="007716F4">
      <w:pPr>
        <w:pStyle w:val="Caption"/>
        <w:rPr>
          <w:lang w:val="en-GB"/>
        </w:rPr>
      </w:pPr>
      <w:proofErr w:type="gramStart"/>
      <w:r w:rsidRPr="00CC5F11">
        <w:rPr>
          <w:lang w:val="en-GB"/>
        </w:rPr>
        <w:t xml:space="preserve">Table </w:t>
      </w:r>
      <w:r w:rsidRPr="00CC5F11">
        <w:rPr>
          <w:lang w:val="en-GB"/>
        </w:rPr>
        <w:fldChar w:fldCharType="begin"/>
      </w:r>
      <w:r w:rsidRPr="00CC5F11">
        <w:rPr>
          <w:lang w:val="en-GB"/>
        </w:rPr>
        <w:instrText xml:space="preserve"> SEQ Table \* ARABIC </w:instrText>
      </w:r>
      <w:r w:rsidRPr="00CC5F11">
        <w:rPr>
          <w:lang w:val="en-GB"/>
        </w:rPr>
        <w:fldChar w:fldCharType="separate"/>
      </w:r>
      <w:r w:rsidRPr="00CC5F11">
        <w:rPr>
          <w:noProof/>
          <w:lang w:val="en-GB"/>
        </w:rPr>
        <w:t>1</w:t>
      </w:r>
      <w:r w:rsidRPr="00CC5F11">
        <w:rPr>
          <w:lang w:val="en-GB"/>
        </w:rPr>
        <w:fldChar w:fldCharType="end"/>
      </w:r>
      <w:r w:rsidRPr="00CC5F11">
        <w:rPr>
          <w:lang w:val="en-GB"/>
        </w:rPr>
        <w:t>.</w:t>
      </w:r>
      <w:proofErr w:type="gramEnd"/>
      <w:r w:rsidRPr="00CC5F11">
        <w:rPr>
          <w:lang w:val="en-GB"/>
        </w:rPr>
        <w:t xml:space="preserve"> </w:t>
      </w:r>
      <w:proofErr w:type="gramStart"/>
      <w:r w:rsidRPr="00CC5F11">
        <w:rPr>
          <w:lang w:val="en-GB"/>
        </w:rPr>
        <w:t>Measured parameters for CPC actuator.</w:t>
      </w:r>
      <w:proofErr w:type="gramEnd"/>
    </w:p>
    <w:p w:rsidR="007716F4" w:rsidRPr="00CC5F11" w:rsidRDefault="00CC5F11" w:rsidP="007716F4">
      <w:pPr>
        <w:rPr>
          <w:lang w:val="en-GB"/>
        </w:rPr>
      </w:pPr>
      <w:r>
        <w:rPr>
          <w:lang w:val="en-GB"/>
        </w:rPr>
        <w:t>The value of k</w:t>
      </w:r>
      <w:r w:rsidR="00B45C55">
        <w:rPr>
          <w:lang w:val="en-GB"/>
        </w:rPr>
        <w:t>/EI</w:t>
      </w:r>
      <w:r>
        <w:rPr>
          <w:lang w:val="en-GB"/>
        </w:rPr>
        <w:t xml:space="preserve"> was set</w:t>
      </w:r>
      <w:r w:rsidRPr="00CC5F11">
        <w:rPr>
          <w:lang w:val="en-GB"/>
        </w:rPr>
        <w:t xml:space="preserve"> by assuming back-relaxation component</w:t>
      </w:r>
      <w:r>
        <w:rPr>
          <w:lang w:val="en-GB"/>
        </w:rPr>
        <w:t xml:space="preserve"> to be zero near </w:t>
      </w:r>
      <w:r w:rsidR="00B45C55">
        <w:rPr>
          <w:lang w:val="en-GB"/>
        </w:rPr>
        <w:t xml:space="preserve">the beginning of the actuation. The a/EI was obtained by </w:t>
      </w:r>
      <w:r w:rsidR="0039225C">
        <w:rPr>
          <w:lang w:val="en-GB"/>
        </w:rPr>
        <w:t>dividing</w:t>
      </w:r>
      <w:r w:rsidR="00B45C55">
        <w:rPr>
          <w:lang w:val="en-GB"/>
        </w:rPr>
        <w:t xml:space="preserve"> </w:t>
      </w:r>
      <w:r w:rsidR="0039225C">
        <w:rPr>
          <w:lang w:val="en-GB"/>
        </w:rPr>
        <w:t>the back-</w:t>
      </w:r>
      <w:r w:rsidR="00B45C55">
        <w:rPr>
          <w:lang w:val="en-GB"/>
        </w:rPr>
        <w:t>relaxation</w:t>
      </w:r>
      <w:r w:rsidR="0039225C">
        <w:rPr>
          <w:lang w:val="en-GB"/>
        </w:rPr>
        <w:t xml:space="preserve"> component by U(</w:t>
      </w:r>
      <w:proofErr w:type="spellStart"/>
      <w:r w:rsidR="0039225C">
        <w:rPr>
          <w:lang w:val="en-GB"/>
        </w:rPr>
        <w:t>s</w:t>
      </w:r>
      <w:proofErr w:type="gramStart"/>
      <w:r w:rsidR="0039225C">
        <w:rPr>
          <w:lang w:val="en-GB"/>
        </w:rPr>
        <w:t>,t</w:t>
      </w:r>
      <w:proofErr w:type="spellEnd"/>
      <w:proofErr w:type="gramEnd"/>
      <w:r w:rsidR="0039225C">
        <w:rPr>
          <w:lang w:val="en-GB"/>
        </w:rPr>
        <w:t xml:space="preserve">) and fitting to </w:t>
      </w:r>
      <w:r w:rsidR="00B45C55">
        <w:rPr>
          <w:lang w:val="en-GB"/>
        </w:rPr>
        <w:t>exponent</w:t>
      </w:r>
      <w:r w:rsidR="0039225C">
        <w:rPr>
          <w:lang w:val="en-GB"/>
        </w:rPr>
        <w:t>ial</w:t>
      </w:r>
      <w:r w:rsidR="00B45C55">
        <w:rPr>
          <w:lang w:val="en-GB"/>
        </w:rPr>
        <w:t xml:space="preserve"> function</w:t>
      </w:r>
      <w:r w:rsidR="0039225C">
        <w:rPr>
          <w:lang w:val="en-GB"/>
        </w:rPr>
        <w:t>.</w:t>
      </w:r>
    </w:p>
    <w:p w:rsidR="00160673" w:rsidRPr="00CC5F11" w:rsidRDefault="00160673" w:rsidP="005A2516">
      <w:pPr>
        <w:rPr>
          <w:rFonts w:eastAsiaTheme="minorEastAsia"/>
          <w:lang w:val="en-GB"/>
        </w:rPr>
      </w:pPr>
    </w:p>
    <w:p w:rsidR="00160673" w:rsidRPr="00CC5F11" w:rsidRDefault="00160673" w:rsidP="005A2516">
      <w:pPr>
        <w:rPr>
          <w:lang w:val="en-GB"/>
        </w:rPr>
      </w:pPr>
    </w:p>
    <w:p w:rsidR="005A2516" w:rsidRPr="00CC5F11" w:rsidRDefault="005A2516" w:rsidP="005A2516">
      <w:pPr>
        <w:rPr>
          <w:lang w:val="en-GB"/>
        </w:rPr>
      </w:pPr>
    </w:p>
    <w:p w:rsidR="0011037C" w:rsidRPr="00CC5F11" w:rsidRDefault="0011037C">
      <w:pPr>
        <w:rPr>
          <w:b/>
          <w:lang w:val="en-GB"/>
        </w:rPr>
      </w:pPr>
    </w:p>
    <w:p w:rsidR="005A2516" w:rsidRDefault="005A2516" w:rsidP="005A2516">
      <w:pPr>
        <w:rPr>
          <w:b/>
          <w:lang w:val="en-GB"/>
        </w:rPr>
      </w:pPr>
      <w:r w:rsidRPr="00CC5F11">
        <w:rPr>
          <w:b/>
          <w:lang w:val="en-GB"/>
        </w:rPr>
        <w:t>Results</w:t>
      </w:r>
    </w:p>
    <w:p w:rsidR="00AC2BAF" w:rsidRDefault="00584AF1" w:rsidP="005A2516">
      <w:pPr>
        <w:rPr>
          <w:lang w:val="en-GB"/>
        </w:rPr>
      </w:pPr>
      <w:r>
        <w:rPr>
          <w:noProof/>
          <w:lang w:eastAsia="et-EE"/>
        </w:rPr>
        <w:lastRenderedPageBreak/>
        <w:drawing>
          <wp:inline distT="0" distB="0" distL="0" distR="0" wp14:anchorId="78745AE5" wp14:editId="3B16E2F1">
            <wp:extent cx="5767754" cy="2576146"/>
            <wp:effectExtent l="0" t="0" r="2349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4AF1" w:rsidRDefault="00584AF1" w:rsidP="005A2516">
      <w:pPr>
        <w:rPr>
          <w:lang w:val="en-GB"/>
        </w:rPr>
      </w:pPr>
    </w:p>
    <w:p w:rsidR="00503B5A" w:rsidRDefault="00462F6E" w:rsidP="005A2516">
      <w:pPr>
        <w:rPr>
          <w:lang w:val="en-GB"/>
        </w:rPr>
      </w:pPr>
      <w:r>
        <w:rPr>
          <w:lang w:val="en-GB"/>
        </w:rPr>
        <w:t>The simulated points are clearly following the actual shape</w:t>
      </w:r>
      <w:r w:rsidR="00D2422B">
        <w:rPr>
          <w:lang w:val="en-GB"/>
        </w:rPr>
        <w:t xml:space="preserve"> of the actuator. </w:t>
      </w:r>
    </w:p>
    <w:p w:rsidR="00503B5A" w:rsidRDefault="00503B5A" w:rsidP="00503B5A">
      <w:pPr>
        <w:keepNext/>
      </w:pPr>
      <w:r>
        <w:rPr>
          <w:noProof/>
          <w:lang w:eastAsia="et-EE"/>
        </w:rPr>
        <w:drawing>
          <wp:inline distT="0" distB="0" distL="0" distR="0" wp14:anchorId="6780BD59" wp14:editId="50ECE95B">
            <wp:extent cx="2866293" cy="2822331"/>
            <wp:effectExtent l="0" t="0" r="1079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3B5A" w:rsidRDefault="00503B5A" w:rsidP="00503B5A">
      <w:pPr>
        <w:pStyle w:val="Caption"/>
      </w:pPr>
      <w:proofErr w:type="spellStart"/>
      <w:r>
        <w:t>Fig</w:t>
      </w:r>
      <w:proofErr w:type="spellEnd"/>
      <w:r>
        <w:t xml:space="preserve">. </w:t>
      </w:r>
      <w:r w:rsidR="00444055">
        <w:fldChar w:fldCharType="begin"/>
      </w:r>
      <w:r w:rsidR="00444055">
        <w:instrText xml:space="preserve"> SEQ Fig. \* ARABIC </w:instrText>
      </w:r>
      <w:r w:rsidR="00444055">
        <w:fldChar w:fldCharType="separate"/>
      </w:r>
      <w:r w:rsidR="00796DC1">
        <w:rPr>
          <w:noProof/>
        </w:rPr>
        <w:t>1</w:t>
      </w:r>
      <w:r w:rsidR="00444055">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p w:rsidR="00796DC1" w:rsidRDefault="00503B5A" w:rsidP="00796DC1">
      <w:pPr>
        <w:keepNext/>
      </w:pPr>
      <w:r>
        <w:rPr>
          <w:noProof/>
          <w:lang w:eastAsia="et-EE"/>
        </w:rPr>
        <w:lastRenderedPageBreak/>
        <w:drawing>
          <wp:inline distT="0" distB="0" distL="0" distR="0" wp14:anchorId="04A1F52E" wp14:editId="54479BE2">
            <wp:extent cx="2751993" cy="2763248"/>
            <wp:effectExtent l="0" t="0" r="1079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4AF1" w:rsidRDefault="00796DC1" w:rsidP="00796DC1">
      <w:pPr>
        <w:pStyle w:val="Caption"/>
        <w:rPr>
          <w:lang w:val="en-GB"/>
        </w:rPr>
      </w:pPr>
      <w:proofErr w:type="spellStart"/>
      <w:r>
        <w:t>Fig</w:t>
      </w:r>
      <w:proofErr w:type="spellEnd"/>
      <w:r>
        <w:t xml:space="preserve">. </w:t>
      </w:r>
      <w:r w:rsidR="00444055">
        <w:fldChar w:fldCharType="begin"/>
      </w:r>
      <w:r w:rsidR="00444055">
        <w:instrText xml:space="preserve"> SEQ Fig. \* ARABIC </w:instrText>
      </w:r>
      <w:r w:rsidR="00444055">
        <w:fldChar w:fldCharType="separate"/>
      </w:r>
      <w:r>
        <w:rPr>
          <w:noProof/>
        </w:rPr>
        <w:t>2</w:t>
      </w:r>
      <w:r w:rsidR="00444055">
        <w:rPr>
          <w:noProof/>
        </w:rPr>
        <w:fldChar w:fldCharType="end"/>
      </w:r>
      <w:r>
        <w:t xml:space="preserve">. </w:t>
      </w:r>
      <w:proofErr w:type="spellStart"/>
      <w:r>
        <w:t>Measured</w:t>
      </w:r>
      <w:proofErr w:type="spellEnd"/>
      <w:r>
        <w:t xml:space="preserve"> and </w:t>
      </w:r>
      <w:proofErr w:type="spellStart"/>
      <w:r>
        <w:t>modelled</w:t>
      </w:r>
      <w:proofErr w:type="spellEnd"/>
      <w:r>
        <w:t xml:space="preserve"> </w:t>
      </w:r>
      <w:proofErr w:type="spellStart"/>
      <w:r>
        <w:t>shapes</w:t>
      </w:r>
      <w:proofErr w:type="spellEnd"/>
      <w:r>
        <w:t xml:space="preserve"> of </w:t>
      </w:r>
      <w:proofErr w:type="spellStart"/>
      <w:r>
        <w:t>the</w:t>
      </w:r>
      <w:proofErr w:type="spellEnd"/>
      <w:r>
        <w:t xml:space="preserve"> </w:t>
      </w:r>
      <w:proofErr w:type="spellStart"/>
      <w:r>
        <w:t>actuator</w:t>
      </w:r>
      <w:proofErr w:type="spellEnd"/>
      <w:r>
        <w:t xml:space="preserve"> at 2.5V</w:t>
      </w:r>
    </w:p>
    <w:p w:rsidR="005A2516" w:rsidRDefault="005A2516" w:rsidP="005A2516">
      <w:pPr>
        <w:rPr>
          <w:lang w:val="en-GB"/>
        </w:rPr>
      </w:pPr>
    </w:p>
    <w:p w:rsidR="00DB1287" w:rsidRPr="00CC5F11" w:rsidRDefault="00DB1287" w:rsidP="005A2516">
      <w:pPr>
        <w:rPr>
          <w:b/>
          <w:lang w:val="en-GB"/>
        </w:rPr>
      </w:pPr>
      <w:r>
        <w:rPr>
          <w:noProof/>
          <w:lang w:eastAsia="et-EE"/>
        </w:rPr>
        <w:drawing>
          <wp:inline distT="0" distB="0" distL="0" distR="0" wp14:anchorId="7EE28662" wp14:editId="658D8A22">
            <wp:extent cx="3376247" cy="2189284"/>
            <wp:effectExtent l="0" t="0" r="1524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2516" w:rsidRPr="00CC5F11" w:rsidRDefault="005A2516" w:rsidP="005A2516">
      <w:pPr>
        <w:rPr>
          <w:b/>
          <w:lang w:val="en-GB"/>
        </w:rPr>
      </w:pPr>
      <w:r w:rsidRPr="00CC5F11">
        <w:rPr>
          <w:b/>
          <w:lang w:val="en-GB"/>
        </w:rPr>
        <w:t>Conclusion and discussion</w:t>
      </w:r>
    </w:p>
    <w:p w:rsidR="005A2516" w:rsidRPr="00CC5F11" w:rsidRDefault="005A2516" w:rsidP="005A2516">
      <w:pPr>
        <w:rPr>
          <w:lang w:val="en-GB"/>
        </w:rPr>
      </w:pPr>
    </w:p>
    <w:p w:rsidR="005A2516" w:rsidRPr="00CC5F11" w:rsidRDefault="005A2516" w:rsidP="005A2516">
      <w:pPr>
        <w:rPr>
          <w:b/>
          <w:lang w:val="en-GB"/>
        </w:rPr>
      </w:pPr>
      <w:r w:rsidRPr="00CC5F11">
        <w:rPr>
          <w:b/>
          <w:lang w:val="en-GB"/>
        </w:rPr>
        <w:t>Acknowledgments</w:t>
      </w:r>
    </w:p>
    <w:p w:rsidR="005A2516" w:rsidRPr="00CC5F11" w:rsidRDefault="005A2516" w:rsidP="005A2516">
      <w:pPr>
        <w:rPr>
          <w:b/>
          <w:lang w:val="en-GB"/>
        </w:rPr>
      </w:pPr>
    </w:p>
    <w:p w:rsidR="008A6A49" w:rsidRPr="00CC5F11" w:rsidRDefault="008A6A49">
      <w:pPr>
        <w:rPr>
          <w:lang w:val="en-GB"/>
        </w:rPr>
      </w:pPr>
    </w:p>
    <w:p w:rsidR="0011037C" w:rsidRPr="00CC5F11" w:rsidRDefault="0011037C">
      <w:pPr>
        <w:pStyle w:val="NormalWeb"/>
        <w:jc w:val="center"/>
        <w:divId w:val="184826457"/>
        <w:rPr>
          <w:rFonts w:ascii="Calibri" w:hAnsi="Calibri" w:cs="Calibri"/>
          <w:sz w:val="22"/>
          <w:szCs w:val="22"/>
          <w:lang w:val="en-GB"/>
        </w:rPr>
      </w:pPr>
      <w:r w:rsidRPr="00CC5F11">
        <w:rPr>
          <w:lang w:val="en-GB"/>
        </w:rPr>
        <w:fldChar w:fldCharType="begin"/>
      </w:r>
      <w:r w:rsidRPr="00CC5F11">
        <w:rPr>
          <w:lang w:val="en-GB"/>
        </w:rPr>
        <w:instrText>ADDIN RW.BIB</w:instrText>
      </w:r>
      <w:r w:rsidRPr="00CC5F11">
        <w:rPr>
          <w:lang w:val="en-GB"/>
        </w:rPr>
        <w:fldChar w:fldCharType="separate"/>
      </w:r>
      <w:r w:rsidRPr="00CC5F11">
        <w:rPr>
          <w:rFonts w:ascii="Calibri" w:hAnsi="Calibri" w:cs="Calibri"/>
          <w:sz w:val="22"/>
          <w:szCs w:val="22"/>
          <w:lang w:val="en-GB"/>
        </w:rPr>
        <w:t xml:space="preserve">References </w:t>
      </w:r>
    </w:p>
    <w:p w:rsidR="0011037C" w:rsidRPr="00CC5F11" w:rsidRDefault="0011037C">
      <w:pPr>
        <w:pStyle w:val="NormalWeb"/>
        <w:divId w:val="184826457"/>
        <w:rPr>
          <w:rFonts w:ascii="Calibri" w:hAnsi="Calibri" w:cs="Calibri"/>
          <w:sz w:val="22"/>
          <w:szCs w:val="22"/>
          <w:lang w:val="en-GB"/>
        </w:rPr>
      </w:pPr>
      <w:r w:rsidRPr="00CC5F11">
        <w:rPr>
          <w:rFonts w:ascii="Calibri" w:hAnsi="Calibri" w:cs="Calibri"/>
          <w:sz w:val="22"/>
          <w:szCs w:val="22"/>
          <w:lang w:val="en-GB"/>
        </w:rPr>
        <w:t xml:space="preserve">[1] Chenying Yang, Wei Wang and Zhihong Li, "Optimization of corona-triggered PDMS-PDMS bonding method," in </w:t>
      </w:r>
      <w:r w:rsidRPr="00CC5F11">
        <w:rPr>
          <w:rFonts w:ascii="Calibri" w:hAnsi="Calibri" w:cs="Calibri"/>
          <w:i/>
          <w:iCs/>
          <w:sz w:val="22"/>
          <w:szCs w:val="22"/>
          <w:lang w:val="en-GB"/>
        </w:rPr>
        <w:t xml:space="preserve">Nano/Micro Engineered and Molecular Systems, 2009. NEMS 2009. 4th IEEE International Conference on, </w:t>
      </w:r>
      <w:r w:rsidRPr="00CC5F11">
        <w:rPr>
          <w:rFonts w:ascii="Calibri" w:hAnsi="Calibri" w:cs="Calibri"/>
          <w:sz w:val="22"/>
          <w:szCs w:val="22"/>
          <w:lang w:val="en-GB"/>
        </w:rPr>
        <w:t xml:space="preserve">2009, pp. 319-322. </w:t>
      </w:r>
    </w:p>
    <w:p w:rsidR="0011037C" w:rsidRPr="00CC5F11" w:rsidRDefault="0011037C">
      <w:pPr>
        <w:rPr>
          <w:lang w:val="en-GB"/>
        </w:rPr>
      </w:pPr>
      <w:r w:rsidRPr="00CC5F11">
        <w:rPr>
          <w:lang w:val="en-GB"/>
        </w:rPr>
        <w:fldChar w:fldCharType="end"/>
      </w:r>
    </w:p>
    <w:sectPr w:rsidR="0011037C" w:rsidRPr="00CC5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5052B"/>
    <w:rsid w:val="00050A27"/>
    <w:rsid w:val="00082481"/>
    <w:rsid w:val="0008773B"/>
    <w:rsid w:val="0011037C"/>
    <w:rsid w:val="0014076A"/>
    <w:rsid w:val="00160673"/>
    <w:rsid w:val="00183D99"/>
    <w:rsid w:val="001C2124"/>
    <w:rsid w:val="001E1263"/>
    <w:rsid w:val="0021561D"/>
    <w:rsid w:val="00240771"/>
    <w:rsid w:val="00292AD8"/>
    <w:rsid w:val="002B30DC"/>
    <w:rsid w:val="002E003A"/>
    <w:rsid w:val="00361E3A"/>
    <w:rsid w:val="00386F98"/>
    <w:rsid w:val="0039225C"/>
    <w:rsid w:val="003F657C"/>
    <w:rsid w:val="00444055"/>
    <w:rsid w:val="00462F6E"/>
    <w:rsid w:val="00464E22"/>
    <w:rsid w:val="00491D97"/>
    <w:rsid w:val="004D7EB6"/>
    <w:rsid w:val="004E492E"/>
    <w:rsid w:val="00503B5A"/>
    <w:rsid w:val="00584AF1"/>
    <w:rsid w:val="00592463"/>
    <w:rsid w:val="005926E1"/>
    <w:rsid w:val="005A19B4"/>
    <w:rsid w:val="005A2516"/>
    <w:rsid w:val="005F65E0"/>
    <w:rsid w:val="00602994"/>
    <w:rsid w:val="00613D35"/>
    <w:rsid w:val="006C7535"/>
    <w:rsid w:val="00701334"/>
    <w:rsid w:val="0076696B"/>
    <w:rsid w:val="007716F4"/>
    <w:rsid w:val="00793B00"/>
    <w:rsid w:val="00796DC1"/>
    <w:rsid w:val="00813100"/>
    <w:rsid w:val="00831538"/>
    <w:rsid w:val="00874EB4"/>
    <w:rsid w:val="008974EB"/>
    <w:rsid w:val="008A6A49"/>
    <w:rsid w:val="00947E93"/>
    <w:rsid w:val="009D532D"/>
    <w:rsid w:val="00A53D52"/>
    <w:rsid w:val="00A87E5C"/>
    <w:rsid w:val="00AA5F35"/>
    <w:rsid w:val="00AB2EB7"/>
    <w:rsid w:val="00AC152F"/>
    <w:rsid w:val="00AC2BAF"/>
    <w:rsid w:val="00AE0A47"/>
    <w:rsid w:val="00AF22E3"/>
    <w:rsid w:val="00B403E2"/>
    <w:rsid w:val="00B43D42"/>
    <w:rsid w:val="00B45C55"/>
    <w:rsid w:val="00B54FE6"/>
    <w:rsid w:val="00BE3368"/>
    <w:rsid w:val="00BF1EA5"/>
    <w:rsid w:val="00C06441"/>
    <w:rsid w:val="00C5236E"/>
    <w:rsid w:val="00C537CA"/>
    <w:rsid w:val="00C7759B"/>
    <w:rsid w:val="00C8581C"/>
    <w:rsid w:val="00C9107F"/>
    <w:rsid w:val="00C967D0"/>
    <w:rsid w:val="00CB00C0"/>
    <w:rsid w:val="00CB524A"/>
    <w:rsid w:val="00CC5F11"/>
    <w:rsid w:val="00CF482B"/>
    <w:rsid w:val="00CF4DEF"/>
    <w:rsid w:val="00CF76B5"/>
    <w:rsid w:val="00D2422B"/>
    <w:rsid w:val="00D41F18"/>
    <w:rsid w:val="00D92A10"/>
    <w:rsid w:val="00DB1287"/>
    <w:rsid w:val="00DB55F7"/>
    <w:rsid w:val="00E30FCC"/>
    <w:rsid w:val="00E35BAB"/>
    <w:rsid w:val="00EA7176"/>
    <w:rsid w:val="00ED29C7"/>
    <w:rsid w:val="00F40B84"/>
    <w:rsid w:val="00F72D2E"/>
    <w:rsid w:val="00FD0C12"/>
    <w:rsid w:val="00FE42B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doktorantuur\article\relaxation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torantuur\article\expFit_div_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Back-relaxational curvature</a:t>
            </a:r>
          </a:p>
        </c:rich>
      </c:tx>
      <c:layout>
        <c:manualLayout>
          <c:xMode val="edge"/>
          <c:yMode val="edge"/>
          <c:x val="0.34859806524184478"/>
          <c:y val="3.0197444831591175E-2"/>
        </c:manualLayout>
      </c:layout>
      <c:overlay val="1"/>
    </c:title>
    <c:autoTitleDeleted val="0"/>
    <c:plotArea>
      <c:layout/>
      <c:scatterChart>
        <c:scatterStyle val="smoothMarker"/>
        <c:varyColors val="0"/>
        <c:ser>
          <c:idx val="0"/>
          <c:order val="0"/>
          <c:tx>
            <c:strRef>
              <c:f>Sheet1!$B$1</c:f>
              <c:strCache>
                <c:ptCount val="1"/>
                <c:pt idx="0">
                  <c:v>s=2,45 mm</c:v>
                </c:pt>
              </c:strCache>
            </c:strRef>
          </c:tx>
          <c:spPr>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Sheet1!$B$2:$B$377</c:f>
              <c:numCache>
                <c:formatCode>0.00E+00</c:formatCode>
                <c:ptCount val="376"/>
                <c:pt idx="0">
                  <c:v>5.7641099999999999E-5</c:v>
                </c:pt>
                <c:pt idx="1">
                  <c:v>-9.8463559999999997E-4</c:v>
                </c:pt>
                <c:pt idx="2">
                  <c:v>2.82274E-4</c:v>
                </c:pt>
                <c:pt idx="3">
                  <c:v>1.6390630000000001E-3</c:v>
                </c:pt>
                <c:pt idx="4">
                  <c:v>1.68892E-3</c:v>
                </c:pt>
                <c:pt idx="5">
                  <c:v>1.451452E-3</c:v>
                </c:pt>
                <c:pt idx="6">
                  <c:v>1.8246340000000001E-3</c:v>
                </c:pt>
                <c:pt idx="7">
                  <c:v>1.7392690000000001E-3</c:v>
                </c:pt>
                <c:pt idx="8">
                  <c:v>1.3271299999999999E-3</c:v>
                </c:pt>
                <c:pt idx="9">
                  <c:v>1.3981880000000001E-3</c:v>
                </c:pt>
                <c:pt idx="10">
                  <c:v>3.9321400000000002E-4</c:v>
                </c:pt>
                <c:pt idx="11">
                  <c:v>8.3824769999999999E-4</c:v>
                </c:pt>
                <c:pt idx="12">
                  <c:v>7.2742460000000005E-4</c:v>
                </c:pt>
                <c:pt idx="13">
                  <c:v>9.4577460000000002E-4</c:v>
                </c:pt>
                <c:pt idx="14">
                  <c:v>1.242883E-3</c:v>
                </c:pt>
                <c:pt idx="15">
                  <c:v>1.529521E-3</c:v>
                </c:pt>
                <c:pt idx="16">
                  <c:v>1.9753549999999998E-3</c:v>
                </c:pt>
                <c:pt idx="17">
                  <c:v>2.0819200000000001E-3</c:v>
                </c:pt>
                <c:pt idx="18">
                  <c:v>1.7649650000000001E-3</c:v>
                </c:pt>
                <c:pt idx="19">
                  <c:v>2.1987759999999999E-3</c:v>
                </c:pt>
                <c:pt idx="20">
                  <c:v>2.2366109999999999E-3</c:v>
                </c:pt>
                <c:pt idx="21">
                  <c:v>2.4248849999999999E-3</c:v>
                </c:pt>
                <c:pt idx="22">
                  <c:v>3.319724E-3</c:v>
                </c:pt>
                <c:pt idx="23">
                  <c:v>3.0458659999999999E-3</c:v>
                </c:pt>
                <c:pt idx="24">
                  <c:v>3.268932E-3</c:v>
                </c:pt>
                <c:pt idx="25">
                  <c:v>3.1462399999999998E-3</c:v>
                </c:pt>
                <c:pt idx="26">
                  <c:v>3.604674E-3</c:v>
                </c:pt>
                <c:pt idx="27">
                  <c:v>4.5842870000000003E-3</c:v>
                </c:pt>
                <c:pt idx="28">
                  <c:v>4.8098020000000002E-3</c:v>
                </c:pt>
                <c:pt idx="29">
                  <c:v>5.0239589999999997E-3</c:v>
                </c:pt>
                <c:pt idx="30">
                  <c:v>5.9088630000000003E-3</c:v>
                </c:pt>
                <c:pt idx="31">
                  <c:v>5.8273250000000004E-3</c:v>
                </c:pt>
                <c:pt idx="32">
                  <c:v>5.9006179999999998E-3</c:v>
                </c:pt>
                <c:pt idx="33">
                  <c:v>5.9819230000000001E-3</c:v>
                </c:pt>
                <c:pt idx="34">
                  <c:v>6.4878180000000002E-3</c:v>
                </c:pt>
                <c:pt idx="35">
                  <c:v>6.9030760000000002E-3</c:v>
                </c:pt>
                <c:pt idx="36">
                  <c:v>6.5640940000000004E-3</c:v>
                </c:pt>
                <c:pt idx="37">
                  <c:v>6.7486430000000003E-3</c:v>
                </c:pt>
                <c:pt idx="38">
                  <c:v>6.9445239999999997E-3</c:v>
                </c:pt>
                <c:pt idx="39">
                  <c:v>7.1346350000000003E-3</c:v>
                </c:pt>
                <c:pt idx="40">
                  <c:v>7.2688730000000003E-3</c:v>
                </c:pt>
                <c:pt idx="41">
                  <c:v>7.3053770000000001E-3</c:v>
                </c:pt>
                <c:pt idx="42">
                  <c:v>7.596251E-3</c:v>
                </c:pt>
                <c:pt idx="43">
                  <c:v>7.9029830000000006E-3</c:v>
                </c:pt>
                <c:pt idx="44">
                  <c:v>8.0381529999999993E-3</c:v>
                </c:pt>
                <c:pt idx="45">
                  <c:v>8.0680519999999992E-3</c:v>
                </c:pt>
                <c:pt idx="46">
                  <c:v>8.1326520000000006E-3</c:v>
                </c:pt>
                <c:pt idx="47">
                  <c:v>8.9212820000000009E-3</c:v>
                </c:pt>
                <c:pt idx="48">
                  <c:v>8.4535349999999999E-3</c:v>
                </c:pt>
                <c:pt idx="49">
                  <c:v>8.5365230000000007E-3</c:v>
                </c:pt>
                <c:pt idx="50">
                  <c:v>8.9496090000000007E-3</c:v>
                </c:pt>
                <c:pt idx="51">
                  <c:v>9.1384529999999995E-3</c:v>
                </c:pt>
                <c:pt idx="52">
                  <c:v>9.6497839999999998E-3</c:v>
                </c:pt>
                <c:pt idx="53">
                  <c:v>9.8397109999999992E-3</c:v>
                </c:pt>
                <c:pt idx="54">
                  <c:v>9.8184589999999999E-3</c:v>
                </c:pt>
                <c:pt idx="55">
                  <c:v>9.884459E-3</c:v>
                </c:pt>
                <c:pt idx="56">
                  <c:v>9.9033709999999994E-3</c:v>
                </c:pt>
                <c:pt idx="57">
                  <c:v>9.834209E-3</c:v>
                </c:pt>
                <c:pt idx="58">
                  <c:v>1.004203E-2</c:v>
                </c:pt>
                <c:pt idx="59">
                  <c:v>1.0670900000000001E-2</c:v>
                </c:pt>
                <c:pt idx="60">
                  <c:v>1.089674E-2</c:v>
                </c:pt>
                <c:pt idx="61">
                  <c:v>1.106557E-2</c:v>
                </c:pt>
                <c:pt idx="62">
                  <c:v>1.113457E-2</c:v>
                </c:pt>
                <c:pt idx="63">
                  <c:v>1.1377389999999999E-2</c:v>
                </c:pt>
                <c:pt idx="64">
                  <c:v>1.164158E-2</c:v>
                </c:pt>
                <c:pt idx="65">
                  <c:v>1.2034339999999999E-2</c:v>
                </c:pt>
                <c:pt idx="66">
                  <c:v>1.1882459999999999E-2</c:v>
                </c:pt>
                <c:pt idx="67">
                  <c:v>1.173157E-2</c:v>
                </c:pt>
                <c:pt idx="68">
                  <c:v>1.2044579999999999E-2</c:v>
                </c:pt>
                <c:pt idx="69">
                  <c:v>1.256846E-2</c:v>
                </c:pt>
                <c:pt idx="70">
                  <c:v>1.2711709999999999E-2</c:v>
                </c:pt>
                <c:pt idx="71">
                  <c:v>1.247322E-2</c:v>
                </c:pt>
                <c:pt idx="72">
                  <c:v>1.26958E-2</c:v>
                </c:pt>
                <c:pt idx="73">
                  <c:v>1.2983450000000001E-2</c:v>
                </c:pt>
                <c:pt idx="74">
                  <c:v>1.2667690000000001E-2</c:v>
                </c:pt>
                <c:pt idx="75">
                  <c:v>1.3374509999999999E-2</c:v>
                </c:pt>
                <c:pt idx="76">
                  <c:v>1.336062E-2</c:v>
                </c:pt>
                <c:pt idx="77">
                  <c:v>1.399038E-2</c:v>
                </c:pt>
                <c:pt idx="78">
                  <c:v>1.416099E-2</c:v>
                </c:pt>
                <c:pt idx="79">
                  <c:v>1.3671310000000001E-2</c:v>
                </c:pt>
                <c:pt idx="80">
                  <c:v>1.386682E-2</c:v>
                </c:pt>
                <c:pt idx="81">
                  <c:v>1.365745E-2</c:v>
                </c:pt>
                <c:pt idx="82">
                  <c:v>1.414062E-2</c:v>
                </c:pt>
                <c:pt idx="83">
                  <c:v>1.399074E-2</c:v>
                </c:pt>
                <c:pt idx="84">
                  <c:v>1.417272E-2</c:v>
                </c:pt>
                <c:pt idx="85">
                  <c:v>1.4012439999999999E-2</c:v>
                </c:pt>
                <c:pt idx="86">
                  <c:v>1.393836E-2</c:v>
                </c:pt>
                <c:pt idx="87">
                  <c:v>1.4104200000000001E-2</c:v>
                </c:pt>
                <c:pt idx="88">
                  <c:v>1.413237E-2</c:v>
                </c:pt>
                <c:pt idx="89">
                  <c:v>1.4148290000000001E-2</c:v>
                </c:pt>
                <c:pt idx="90">
                  <c:v>1.4210530000000001E-2</c:v>
                </c:pt>
                <c:pt idx="91">
                  <c:v>1.440781E-2</c:v>
                </c:pt>
                <c:pt idx="92">
                  <c:v>1.4581510000000001E-2</c:v>
                </c:pt>
                <c:pt idx="93">
                  <c:v>1.4746459999999999E-2</c:v>
                </c:pt>
                <c:pt idx="94">
                  <c:v>1.4895739999999999E-2</c:v>
                </c:pt>
                <c:pt idx="95">
                  <c:v>1.52126E-2</c:v>
                </c:pt>
                <c:pt idx="96">
                  <c:v>1.522399E-2</c:v>
                </c:pt>
                <c:pt idx="97">
                  <c:v>1.5635179999999999E-2</c:v>
                </c:pt>
                <c:pt idx="98">
                  <c:v>1.543662E-2</c:v>
                </c:pt>
                <c:pt idx="99">
                  <c:v>1.5662390000000002E-2</c:v>
                </c:pt>
                <c:pt idx="100">
                  <c:v>1.5685319999999999E-2</c:v>
                </c:pt>
                <c:pt idx="101">
                  <c:v>1.5551250000000001E-2</c:v>
                </c:pt>
                <c:pt idx="102">
                  <c:v>1.571881E-2</c:v>
                </c:pt>
                <c:pt idx="103">
                  <c:v>1.54501E-2</c:v>
                </c:pt>
                <c:pt idx="104">
                  <c:v>1.663009E-2</c:v>
                </c:pt>
                <c:pt idx="105">
                  <c:v>1.626969E-2</c:v>
                </c:pt>
                <c:pt idx="106">
                  <c:v>1.592093E-2</c:v>
                </c:pt>
                <c:pt idx="107">
                  <c:v>1.662626E-2</c:v>
                </c:pt>
                <c:pt idx="108">
                  <c:v>1.693969E-2</c:v>
                </c:pt>
                <c:pt idx="109">
                  <c:v>1.6051630000000001E-2</c:v>
                </c:pt>
                <c:pt idx="110">
                  <c:v>1.6457240000000001E-2</c:v>
                </c:pt>
                <c:pt idx="111">
                  <c:v>1.6435080000000001E-2</c:v>
                </c:pt>
                <c:pt idx="112">
                  <c:v>1.665552E-2</c:v>
                </c:pt>
                <c:pt idx="113">
                  <c:v>1.651592E-2</c:v>
                </c:pt>
                <c:pt idx="114">
                  <c:v>1.6656270000000001E-2</c:v>
                </c:pt>
                <c:pt idx="115">
                  <c:v>1.6966129999999999E-2</c:v>
                </c:pt>
                <c:pt idx="116">
                  <c:v>1.7290380000000001E-2</c:v>
                </c:pt>
                <c:pt idx="117">
                  <c:v>1.6662650000000001E-2</c:v>
                </c:pt>
                <c:pt idx="118">
                  <c:v>1.685729E-2</c:v>
                </c:pt>
                <c:pt idx="119">
                  <c:v>1.6554010000000001E-2</c:v>
                </c:pt>
                <c:pt idx="120">
                  <c:v>1.6888489999999999E-2</c:v>
                </c:pt>
                <c:pt idx="121">
                  <c:v>1.6929969999999999E-2</c:v>
                </c:pt>
                <c:pt idx="122">
                  <c:v>1.7181539999999999E-2</c:v>
                </c:pt>
                <c:pt idx="123">
                  <c:v>1.6511519999999998E-2</c:v>
                </c:pt>
                <c:pt idx="124">
                  <c:v>1.664643E-2</c:v>
                </c:pt>
                <c:pt idx="125">
                  <c:v>1.7291999999999998E-2</c:v>
                </c:pt>
                <c:pt idx="126">
                  <c:v>1.7427229999999998E-2</c:v>
                </c:pt>
                <c:pt idx="127">
                  <c:v>1.7569769999999998E-2</c:v>
                </c:pt>
                <c:pt idx="128">
                  <c:v>1.7565830000000001E-2</c:v>
                </c:pt>
                <c:pt idx="129">
                  <c:v>1.746054E-2</c:v>
                </c:pt>
                <c:pt idx="130">
                  <c:v>1.7600069999999999E-2</c:v>
                </c:pt>
                <c:pt idx="131">
                  <c:v>1.7720799999999998E-2</c:v>
                </c:pt>
                <c:pt idx="132">
                  <c:v>1.7701999999999999E-2</c:v>
                </c:pt>
                <c:pt idx="133">
                  <c:v>1.7686500000000001E-2</c:v>
                </c:pt>
                <c:pt idx="134">
                  <c:v>1.7860959999999999E-2</c:v>
                </c:pt>
                <c:pt idx="135">
                  <c:v>1.7666500000000002E-2</c:v>
                </c:pt>
                <c:pt idx="136">
                  <c:v>1.8165170000000001E-2</c:v>
                </c:pt>
                <c:pt idx="137">
                  <c:v>1.8122159999999998E-2</c:v>
                </c:pt>
                <c:pt idx="138">
                  <c:v>1.8134040000000001E-2</c:v>
                </c:pt>
                <c:pt idx="139">
                  <c:v>1.8884040000000001E-2</c:v>
                </c:pt>
                <c:pt idx="140">
                  <c:v>1.8309240000000001E-2</c:v>
                </c:pt>
                <c:pt idx="141">
                  <c:v>1.9542710000000001E-2</c:v>
                </c:pt>
                <c:pt idx="142">
                  <c:v>1.9233799999999999E-2</c:v>
                </c:pt>
                <c:pt idx="143">
                  <c:v>1.9107450000000002E-2</c:v>
                </c:pt>
                <c:pt idx="144">
                  <c:v>1.880803E-2</c:v>
                </c:pt>
                <c:pt idx="145">
                  <c:v>1.9424940000000002E-2</c:v>
                </c:pt>
                <c:pt idx="146">
                  <c:v>1.9295340000000001E-2</c:v>
                </c:pt>
                <c:pt idx="147">
                  <c:v>1.9463319999999999E-2</c:v>
                </c:pt>
                <c:pt idx="148">
                  <c:v>1.9250099999999999E-2</c:v>
                </c:pt>
                <c:pt idx="149">
                  <c:v>1.9614179999999998E-2</c:v>
                </c:pt>
                <c:pt idx="150">
                  <c:v>1.8552989999999998E-2</c:v>
                </c:pt>
                <c:pt idx="151">
                  <c:v>1.98014E-2</c:v>
                </c:pt>
                <c:pt idx="152">
                  <c:v>1.9418210000000002E-2</c:v>
                </c:pt>
                <c:pt idx="153">
                  <c:v>1.9588990000000001E-2</c:v>
                </c:pt>
                <c:pt idx="154">
                  <c:v>2.0177730000000001E-2</c:v>
                </c:pt>
                <c:pt idx="155">
                  <c:v>1.9597170000000001E-2</c:v>
                </c:pt>
                <c:pt idx="156">
                  <c:v>1.9373669999999999E-2</c:v>
                </c:pt>
                <c:pt idx="157">
                  <c:v>1.979266E-2</c:v>
                </c:pt>
                <c:pt idx="158">
                  <c:v>1.982385E-2</c:v>
                </c:pt>
                <c:pt idx="159">
                  <c:v>1.9660520000000001E-2</c:v>
                </c:pt>
                <c:pt idx="160">
                  <c:v>1.9468349999999999E-2</c:v>
                </c:pt>
                <c:pt idx="161">
                  <c:v>1.995618E-2</c:v>
                </c:pt>
                <c:pt idx="162">
                  <c:v>2.0423960000000001E-2</c:v>
                </c:pt>
                <c:pt idx="163">
                  <c:v>2.0240560000000001E-2</c:v>
                </c:pt>
                <c:pt idx="164">
                  <c:v>2.0266570000000001E-2</c:v>
                </c:pt>
                <c:pt idx="165">
                  <c:v>2.0257049999999999E-2</c:v>
                </c:pt>
                <c:pt idx="166">
                  <c:v>1.8944849999999999E-2</c:v>
                </c:pt>
                <c:pt idx="167">
                  <c:v>1.960547E-2</c:v>
                </c:pt>
                <c:pt idx="168">
                  <c:v>2.021585E-2</c:v>
                </c:pt>
                <c:pt idx="169">
                  <c:v>1.987916E-2</c:v>
                </c:pt>
                <c:pt idx="170">
                  <c:v>1.9991459999999999E-2</c:v>
                </c:pt>
                <c:pt idx="171">
                  <c:v>2.0297849999999999E-2</c:v>
                </c:pt>
                <c:pt idx="172">
                  <c:v>2.0518209999999999E-2</c:v>
                </c:pt>
                <c:pt idx="173">
                  <c:v>2.0065159999999999E-2</c:v>
                </c:pt>
                <c:pt idx="174">
                  <c:v>2.0169340000000001E-2</c:v>
                </c:pt>
                <c:pt idx="175">
                  <c:v>2.0718750000000001E-2</c:v>
                </c:pt>
                <c:pt idx="176">
                  <c:v>2.0588490000000001E-2</c:v>
                </c:pt>
                <c:pt idx="177">
                  <c:v>2.0826379999999999E-2</c:v>
                </c:pt>
                <c:pt idx="178">
                  <c:v>2.084739E-2</c:v>
                </c:pt>
                <c:pt idx="179">
                  <c:v>2.0880490000000002E-2</c:v>
                </c:pt>
                <c:pt idx="180">
                  <c:v>2.1050530000000001E-2</c:v>
                </c:pt>
                <c:pt idx="181">
                  <c:v>2.1464489999999999E-2</c:v>
                </c:pt>
                <c:pt idx="182">
                  <c:v>2.1015659999999999E-2</c:v>
                </c:pt>
                <c:pt idx="183">
                  <c:v>2.1300779999999998E-2</c:v>
                </c:pt>
                <c:pt idx="184">
                  <c:v>2.1364729999999998E-2</c:v>
                </c:pt>
                <c:pt idx="185">
                  <c:v>2.1090339999999999E-2</c:v>
                </c:pt>
                <c:pt idx="186">
                  <c:v>2.172731E-2</c:v>
                </c:pt>
                <c:pt idx="187">
                  <c:v>2.1662020000000001E-2</c:v>
                </c:pt>
                <c:pt idx="188">
                  <c:v>2.1418860000000001E-2</c:v>
                </c:pt>
                <c:pt idx="189">
                  <c:v>2.0975690000000002E-2</c:v>
                </c:pt>
                <c:pt idx="190">
                  <c:v>2.1278490000000001E-2</c:v>
                </c:pt>
                <c:pt idx="191">
                  <c:v>2.1758340000000001E-2</c:v>
                </c:pt>
                <c:pt idx="192">
                  <c:v>2.18316E-2</c:v>
                </c:pt>
                <c:pt idx="193">
                  <c:v>2.1845839999999998E-2</c:v>
                </c:pt>
                <c:pt idx="194">
                  <c:v>2.1479970000000001E-2</c:v>
                </c:pt>
                <c:pt idx="195">
                  <c:v>2.2184700000000002E-2</c:v>
                </c:pt>
                <c:pt idx="196">
                  <c:v>2.162764E-2</c:v>
                </c:pt>
                <c:pt idx="197">
                  <c:v>2.1029010000000001E-2</c:v>
                </c:pt>
                <c:pt idx="198">
                  <c:v>2.226467E-2</c:v>
                </c:pt>
                <c:pt idx="199">
                  <c:v>2.1761519999999999E-2</c:v>
                </c:pt>
                <c:pt idx="200">
                  <c:v>2.199007E-2</c:v>
                </c:pt>
                <c:pt idx="201">
                  <c:v>2.3038349999999999E-2</c:v>
                </c:pt>
                <c:pt idx="202">
                  <c:v>2.1309649999999999E-2</c:v>
                </c:pt>
                <c:pt idx="203">
                  <c:v>2.1844639999999999E-2</c:v>
                </c:pt>
                <c:pt idx="204">
                  <c:v>2.1805189999999999E-2</c:v>
                </c:pt>
                <c:pt idx="205">
                  <c:v>2.204948E-2</c:v>
                </c:pt>
                <c:pt idx="206">
                  <c:v>2.2650030000000002E-2</c:v>
                </c:pt>
                <c:pt idx="207">
                  <c:v>2.2540959999999999E-2</c:v>
                </c:pt>
                <c:pt idx="208">
                  <c:v>2.2310010000000002E-2</c:v>
                </c:pt>
                <c:pt idx="209">
                  <c:v>2.1320450000000001E-2</c:v>
                </c:pt>
                <c:pt idx="210">
                  <c:v>2.204834E-2</c:v>
                </c:pt>
                <c:pt idx="211">
                  <c:v>2.2154409999999999E-2</c:v>
                </c:pt>
                <c:pt idx="212">
                  <c:v>2.207897E-2</c:v>
                </c:pt>
                <c:pt idx="213">
                  <c:v>2.24922E-2</c:v>
                </c:pt>
                <c:pt idx="214">
                  <c:v>2.249837E-2</c:v>
                </c:pt>
                <c:pt idx="215">
                  <c:v>2.221031E-2</c:v>
                </c:pt>
                <c:pt idx="216">
                  <c:v>2.292365E-2</c:v>
                </c:pt>
                <c:pt idx="217">
                  <c:v>2.2396269999999999E-2</c:v>
                </c:pt>
                <c:pt idx="218">
                  <c:v>2.2200569999999999E-2</c:v>
                </c:pt>
                <c:pt idx="219">
                  <c:v>2.2355259999999998E-2</c:v>
                </c:pt>
                <c:pt idx="220">
                  <c:v>2.2296570000000002E-2</c:v>
                </c:pt>
                <c:pt idx="221">
                  <c:v>2.2303340000000001E-2</c:v>
                </c:pt>
                <c:pt idx="222">
                  <c:v>2.1893349999999999E-2</c:v>
                </c:pt>
                <c:pt idx="223">
                  <c:v>2.23573E-2</c:v>
                </c:pt>
                <c:pt idx="224">
                  <c:v>2.2536500000000001E-2</c:v>
                </c:pt>
                <c:pt idx="225">
                  <c:v>2.25215E-2</c:v>
                </c:pt>
                <c:pt idx="226">
                  <c:v>2.2614470000000001E-2</c:v>
                </c:pt>
                <c:pt idx="227">
                  <c:v>2.2621220000000001E-2</c:v>
                </c:pt>
                <c:pt idx="228">
                  <c:v>2.3100260000000001E-2</c:v>
                </c:pt>
                <c:pt idx="229">
                  <c:v>2.2467979999999999E-2</c:v>
                </c:pt>
                <c:pt idx="230">
                  <c:v>2.3047740000000001E-2</c:v>
                </c:pt>
                <c:pt idx="231">
                  <c:v>2.2608590000000001E-2</c:v>
                </c:pt>
                <c:pt idx="232">
                  <c:v>2.262401E-2</c:v>
                </c:pt>
                <c:pt idx="233">
                  <c:v>2.3064479999999998E-2</c:v>
                </c:pt>
                <c:pt idx="234">
                  <c:v>2.3116830000000001E-2</c:v>
                </c:pt>
                <c:pt idx="235">
                  <c:v>2.3286390000000001E-2</c:v>
                </c:pt>
                <c:pt idx="236">
                  <c:v>2.297283E-2</c:v>
                </c:pt>
                <c:pt idx="237">
                  <c:v>2.3225929999999999E-2</c:v>
                </c:pt>
                <c:pt idx="238">
                  <c:v>2.312206E-2</c:v>
                </c:pt>
                <c:pt idx="239">
                  <c:v>2.2250900000000001E-2</c:v>
                </c:pt>
                <c:pt idx="240">
                  <c:v>2.2976659999999999E-2</c:v>
                </c:pt>
                <c:pt idx="241">
                  <c:v>2.296136E-2</c:v>
                </c:pt>
                <c:pt idx="242">
                  <c:v>2.328736E-2</c:v>
                </c:pt>
                <c:pt idx="243">
                  <c:v>2.2892559999999999E-2</c:v>
                </c:pt>
                <c:pt idx="244">
                  <c:v>2.3944179999999999E-2</c:v>
                </c:pt>
                <c:pt idx="245">
                  <c:v>2.315476E-2</c:v>
                </c:pt>
                <c:pt idx="246">
                  <c:v>2.2837980000000001E-2</c:v>
                </c:pt>
                <c:pt idx="247">
                  <c:v>2.3105069999999998E-2</c:v>
                </c:pt>
                <c:pt idx="248">
                  <c:v>2.322774E-2</c:v>
                </c:pt>
                <c:pt idx="249">
                  <c:v>2.3519579999999998E-2</c:v>
                </c:pt>
                <c:pt idx="250">
                  <c:v>2.3222360000000001E-2</c:v>
                </c:pt>
                <c:pt idx="251">
                  <c:v>2.3502909999999998E-2</c:v>
                </c:pt>
                <c:pt idx="252">
                  <c:v>2.2450959999999999E-2</c:v>
                </c:pt>
                <c:pt idx="253">
                  <c:v>2.237687E-2</c:v>
                </c:pt>
                <c:pt idx="254">
                  <c:v>2.2804089999999999E-2</c:v>
                </c:pt>
                <c:pt idx="255">
                  <c:v>2.3352129999999999E-2</c:v>
                </c:pt>
                <c:pt idx="256">
                  <c:v>2.3190450000000001E-2</c:v>
                </c:pt>
                <c:pt idx="257">
                  <c:v>2.3492610000000001E-2</c:v>
                </c:pt>
                <c:pt idx="258">
                  <c:v>2.2835040000000001E-2</c:v>
                </c:pt>
                <c:pt idx="259">
                  <c:v>2.3451980000000001E-2</c:v>
                </c:pt>
                <c:pt idx="260">
                  <c:v>2.356977E-2</c:v>
                </c:pt>
                <c:pt idx="261">
                  <c:v>2.3017070000000001E-2</c:v>
                </c:pt>
                <c:pt idx="262">
                  <c:v>2.3357840000000001E-2</c:v>
                </c:pt>
                <c:pt idx="263">
                  <c:v>2.3537740000000001E-2</c:v>
                </c:pt>
                <c:pt idx="264">
                  <c:v>2.347842E-2</c:v>
                </c:pt>
                <c:pt idx="265">
                  <c:v>2.309197E-2</c:v>
                </c:pt>
                <c:pt idx="266">
                  <c:v>2.3794260000000001E-2</c:v>
                </c:pt>
                <c:pt idx="267">
                  <c:v>2.375472E-2</c:v>
                </c:pt>
                <c:pt idx="268">
                  <c:v>2.3662430000000002E-2</c:v>
                </c:pt>
                <c:pt idx="269">
                  <c:v>2.3840589999999998E-2</c:v>
                </c:pt>
                <c:pt idx="270">
                  <c:v>2.3903310000000001E-2</c:v>
                </c:pt>
                <c:pt idx="271">
                  <c:v>2.3817669999999999E-2</c:v>
                </c:pt>
                <c:pt idx="272">
                  <c:v>2.377524E-2</c:v>
                </c:pt>
                <c:pt idx="273">
                  <c:v>2.4540800000000002E-2</c:v>
                </c:pt>
                <c:pt idx="274">
                  <c:v>2.388529E-2</c:v>
                </c:pt>
                <c:pt idx="275">
                  <c:v>2.3795199999999999E-2</c:v>
                </c:pt>
                <c:pt idx="276">
                  <c:v>2.293508E-2</c:v>
                </c:pt>
                <c:pt idx="277">
                  <c:v>2.2675109999999998E-2</c:v>
                </c:pt>
                <c:pt idx="278">
                  <c:v>2.3254710000000001E-2</c:v>
                </c:pt>
                <c:pt idx="279">
                  <c:v>2.352506E-2</c:v>
                </c:pt>
                <c:pt idx="280">
                  <c:v>2.3572659999999999E-2</c:v>
                </c:pt>
                <c:pt idx="281">
                  <c:v>2.367826E-2</c:v>
                </c:pt>
                <c:pt idx="282">
                  <c:v>2.3406219999999998E-2</c:v>
                </c:pt>
                <c:pt idx="283">
                  <c:v>2.348869E-2</c:v>
                </c:pt>
                <c:pt idx="284">
                  <c:v>2.3701360000000001E-2</c:v>
                </c:pt>
                <c:pt idx="285">
                  <c:v>2.422038E-2</c:v>
                </c:pt>
                <c:pt idx="286">
                  <c:v>2.3827870000000001E-2</c:v>
                </c:pt>
                <c:pt idx="287">
                  <c:v>2.396013E-2</c:v>
                </c:pt>
                <c:pt idx="288">
                  <c:v>2.4342229999999999E-2</c:v>
                </c:pt>
                <c:pt idx="289">
                  <c:v>2.3867010000000001E-2</c:v>
                </c:pt>
                <c:pt idx="290">
                  <c:v>2.3653779999999999E-2</c:v>
                </c:pt>
                <c:pt idx="291">
                  <c:v>2.3070750000000001E-2</c:v>
                </c:pt>
                <c:pt idx="292">
                  <c:v>2.3138639999999999E-2</c:v>
                </c:pt>
                <c:pt idx="293">
                  <c:v>2.3100470000000001E-2</c:v>
                </c:pt>
                <c:pt idx="294">
                  <c:v>2.3875029999999998E-2</c:v>
                </c:pt>
                <c:pt idx="295">
                  <c:v>2.3740339999999999E-2</c:v>
                </c:pt>
                <c:pt idx="296">
                  <c:v>2.3628449999999999E-2</c:v>
                </c:pt>
                <c:pt idx="297">
                  <c:v>2.3861529999999999E-2</c:v>
                </c:pt>
                <c:pt idx="298">
                  <c:v>2.3254730000000001E-2</c:v>
                </c:pt>
                <c:pt idx="299">
                  <c:v>2.3754649999999999E-2</c:v>
                </c:pt>
                <c:pt idx="300">
                  <c:v>2.3988800000000001E-2</c:v>
                </c:pt>
                <c:pt idx="301">
                  <c:v>2.367466E-2</c:v>
                </c:pt>
                <c:pt idx="302">
                  <c:v>2.3708E-2</c:v>
                </c:pt>
                <c:pt idx="303">
                  <c:v>2.3834649999999999E-2</c:v>
                </c:pt>
                <c:pt idx="304">
                  <c:v>2.4008930000000001E-2</c:v>
                </c:pt>
                <c:pt idx="305">
                  <c:v>2.3687130000000001E-2</c:v>
                </c:pt>
                <c:pt idx="306">
                  <c:v>2.3745579999999999E-2</c:v>
                </c:pt>
                <c:pt idx="307">
                  <c:v>2.3890649999999999E-2</c:v>
                </c:pt>
                <c:pt idx="308">
                  <c:v>2.4066400000000002E-2</c:v>
                </c:pt>
                <c:pt idx="309">
                  <c:v>2.418841E-2</c:v>
                </c:pt>
                <c:pt idx="310">
                  <c:v>2.379761E-2</c:v>
                </c:pt>
                <c:pt idx="311">
                  <c:v>2.3876560000000002E-2</c:v>
                </c:pt>
                <c:pt idx="312">
                  <c:v>2.4157979999999999E-2</c:v>
                </c:pt>
                <c:pt idx="313">
                  <c:v>2.3762140000000001E-2</c:v>
                </c:pt>
                <c:pt idx="314">
                  <c:v>2.319508E-2</c:v>
                </c:pt>
                <c:pt idx="315">
                  <c:v>2.437011E-2</c:v>
                </c:pt>
                <c:pt idx="316">
                  <c:v>2.390128E-2</c:v>
                </c:pt>
                <c:pt idx="317">
                  <c:v>2.373459E-2</c:v>
                </c:pt>
                <c:pt idx="318">
                  <c:v>2.4044719999999999E-2</c:v>
                </c:pt>
                <c:pt idx="319">
                  <c:v>2.3835019999999998E-2</c:v>
                </c:pt>
                <c:pt idx="320">
                  <c:v>2.4117139999999999E-2</c:v>
                </c:pt>
                <c:pt idx="321">
                  <c:v>2.4034679999999999E-2</c:v>
                </c:pt>
                <c:pt idx="322">
                  <c:v>2.3985329999999999E-2</c:v>
                </c:pt>
                <c:pt idx="323">
                  <c:v>2.3864799999999999E-2</c:v>
                </c:pt>
                <c:pt idx="324">
                  <c:v>2.3472099999999999E-2</c:v>
                </c:pt>
                <c:pt idx="325">
                  <c:v>2.336856E-2</c:v>
                </c:pt>
                <c:pt idx="326">
                  <c:v>2.3337150000000001E-2</c:v>
                </c:pt>
                <c:pt idx="327">
                  <c:v>2.3387939999999999E-2</c:v>
                </c:pt>
                <c:pt idx="328">
                  <c:v>2.3783249999999999E-2</c:v>
                </c:pt>
                <c:pt idx="329">
                  <c:v>2.398921E-2</c:v>
                </c:pt>
                <c:pt idx="330">
                  <c:v>2.3888409999999999E-2</c:v>
                </c:pt>
                <c:pt idx="331">
                  <c:v>2.3839450000000002E-2</c:v>
                </c:pt>
                <c:pt idx="332">
                  <c:v>2.3844649999999998E-2</c:v>
                </c:pt>
                <c:pt idx="333">
                  <c:v>2.443497E-2</c:v>
                </c:pt>
                <c:pt idx="334">
                  <c:v>2.4122749999999998E-2</c:v>
                </c:pt>
                <c:pt idx="335">
                  <c:v>2.4155670000000001E-2</c:v>
                </c:pt>
                <c:pt idx="336">
                  <c:v>2.4133979999999999E-2</c:v>
                </c:pt>
                <c:pt idx="337">
                  <c:v>2.4229669999999998E-2</c:v>
                </c:pt>
                <c:pt idx="338">
                  <c:v>2.40299E-2</c:v>
                </c:pt>
                <c:pt idx="339">
                  <c:v>2.4650180000000001E-2</c:v>
                </c:pt>
                <c:pt idx="340">
                  <c:v>2.403634E-2</c:v>
                </c:pt>
                <c:pt idx="341">
                  <c:v>2.4064780000000001E-2</c:v>
                </c:pt>
                <c:pt idx="342">
                  <c:v>2.423285E-2</c:v>
                </c:pt>
                <c:pt idx="343">
                  <c:v>2.4090819999999999E-2</c:v>
                </c:pt>
                <c:pt idx="344">
                  <c:v>2.3761879999999999E-2</c:v>
                </c:pt>
                <c:pt idx="345">
                  <c:v>2.4322300000000002E-2</c:v>
                </c:pt>
                <c:pt idx="346">
                  <c:v>2.4193590000000001E-2</c:v>
                </c:pt>
                <c:pt idx="347">
                  <c:v>2.4197690000000001E-2</c:v>
                </c:pt>
                <c:pt idx="348">
                  <c:v>2.4542000000000001E-2</c:v>
                </c:pt>
                <c:pt idx="349">
                  <c:v>2.4035009999999999E-2</c:v>
                </c:pt>
                <c:pt idx="350">
                  <c:v>2.4080279999999999E-2</c:v>
                </c:pt>
                <c:pt idx="351">
                  <c:v>2.4370039999999999E-2</c:v>
                </c:pt>
                <c:pt idx="352">
                  <c:v>2.4030429999999998E-2</c:v>
                </c:pt>
                <c:pt idx="353">
                  <c:v>2.425592E-2</c:v>
                </c:pt>
                <c:pt idx="354">
                  <c:v>2.418354E-2</c:v>
                </c:pt>
                <c:pt idx="355">
                  <c:v>2.4464320000000001E-2</c:v>
                </c:pt>
                <c:pt idx="356">
                  <c:v>2.47116E-2</c:v>
                </c:pt>
                <c:pt idx="357">
                  <c:v>2.4985469999999999E-2</c:v>
                </c:pt>
                <c:pt idx="358">
                  <c:v>2.47157E-2</c:v>
                </c:pt>
                <c:pt idx="359">
                  <c:v>2.5151440000000001E-2</c:v>
                </c:pt>
                <c:pt idx="360">
                  <c:v>2.4965859999999999E-2</c:v>
                </c:pt>
                <c:pt idx="361">
                  <c:v>2.5353299999999999E-2</c:v>
                </c:pt>
                <c:pt idx="362">
                  <c:v>2.599417E-2</c:v>
                </c:pt>
                <c:pt idx="363">
                  <c:v>2.5795530000000001E-2</c:v>
                </c:pt>
                <c:pt idx="364">
                  <c:v>2.5706199999999998E-2</c:v>
                </c:pt>
                <c:pt idx="365">
                  <c:v>2.5594849999999999E-2</c:v>
                </c:pt>
                <c:pt idx="366">
                  <c:v>2.508935E-2</c:v>
                </c:pt>
                <c:pt idx="367">
                  <c:v>2.5631299999999999E-2</c:v>
                </c:pt>
                <c:pt idx="368">
                  <c:v>2.5720710000000001E-2</c:v>
                </c:pt>
                <c:pt idx="369">
                  <c:v>2.6158689999999998E-2</c:v>
                </c:pt>
                <c:pt idx="370">
                  <c:v>2.5796179999999998E-2</c:v>
                </c:pt>
                <c:pt idx="371">
                  <c:v>2.5887520000000001E-2</c:v>
                </c:pt>
                <c:pt idx="372">
                  <c:v>2.54957E-2</c:v>
                </c:pt>
                <c:pt idx="373">
                  <c:v>2.555518E-2</c:v>
                </c:pt>
                <c:pt idx="374">
                  <c:v>2.511031E-2</c:v>
                </c:pt>
                <c:pt idx="375">
                  <c:v>2.482552E-2</c:v>
                </c:pt>
              </c:numCache>
            </c:numRef>
          </c:yVal>
          <c:smooth val="1"/>
        </c:ser>
        <c:ser>
          <c:idx val="1"/>
          <c:order val="1"/>
          <c:tx>
            <c:strRef>
              <c:f>Sheet1!$C$1</c:f>
              <c:strCache>
                <c:ptCount val="1"/>
                <c:pt idx="0">
                  <c:v>s=4,90 mm</c:v>
                </c:pt>
              </c:strCache>
            </c:strRef>
          </c:tx>
          <c:spPr>
            <a:ln w="9525" cap="flat" cmpd="sng" algn="ctr">
              <a:solidFill>
                <a:schemeClr val="tx2">
                  <a:lumMod val="60000"/>
                  <a:lumOff val="40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Sheet1!$C$2:$C$377</c:f>
              <c:numCache>
                <c:formatCode>0.00E+00</c:formatCode>
                <c:ptCount val="376"/>
                <c:pt idx="0">
                  <c:v>3.9704330000000001E-5</c:v>
                </c:pt>
                <c:pt idx="1">
                  <c:v>3.3690020000000002E-4</c:v>
                </c:pt>
                <c:pt idx="2">
                  <c:v>-1.115949E-3</c:v>
                </c:pt>
                <c:pt idx="3">
                  <c:v>-6.2252430000000005E-4</c:v>
                </c:pt>
                <c:pt idx="4">
                  <c:v>-1.3304540000000001E-4</c:v>
                </c:pt>
                <c:pt idx="5">
                  <c:v>4.3358800000000002E-5</c:v>
                </c:pt>
                <c:pt idx="6">
                  <c:v>-4.9470570000000004E-4</c:v>
                </c:pt>
                <c:pt idx="7">
                  <c:v>7.428097E-5</c:v>
                </c:pt>
                <c:pt idx="8">
                  <c:v>3.3972810000000002E-5</c:v>
                </c:pt>
                <c:pt idx="9">
                  <c:v>8.6848700000000004E-4</c:v>
                </c:pt>
                <c:pt idx="10">
                  <c:v>1.825712E-3</c:v>
                </c:pt>
                <c:pt idx="11">
                  <c:v>1.7042730000000001E-3</c:v>
                </c:pt>
                <c:pt idx="12">
                  <c:v>1.679416E-3</c:v>
                </c:pt>
                <c:pt idx="13">
                  <c:v>1.8185160000000001E-3</c:v>
                </c:pt>
                <c:pt idx="14">
                  <c:v>1.364208E-3</c:v>
                </c:pt>
                <c:pt idx="15">
                  <c:v>1.33573E-3</c:v>
                </c:pt>
                <c:pt idx="16">
                  <c:v>1.0718769999999999E-3</c:v>
                </c:pt>
                <c:pt idx="17">
                  <c:v>1.1554720000000001E-3</c:v>
                </c:pt>
                <c:pt idx="18">
                  <c:v>1.6654630000000001E-3</c:v>
                </c:pt>
                <c:pt idx="19">
                  <c:v>1.9795939999999999E-3</c:v>
                </c:pt>
                <c:pt idx="20">
                  <c:v>2.139869E-3</c:v>
                </c:pt>
                <c:pt idx="21">
                  <c:v>2.3002650000000001E-3</c:v>
                </c:pt>
                <c:pt idx="22">
                  <c:v>2.4343160000000002E-3</c:v>
                </c:pt>
                <c:pt idx="23">
                  <c:v>2.8468769999999998E-3</c:v>
                </c:pt>
                <c:pt idx="24">
                  <c:v>2.9512890000000002E-3</c:v>
                </c:pt>
                <c:pt idx="25">
                  <c:v>3.5694699999999999E-3</c:v>
                </c:pt>
                <c:pt idx="26">
                  <c:v>3.6202550000000002E-3</c:v>
                </c:pt>
                <c:pt idx="27">
                  <c:v>3.6158330000000002E-3</c:v>
                </c:pt>
                <c:pt idx="28">
                  <c:v>3.78825E-3</c:v>
                </c:pt>
                <c:pt idx="29">
                  <c:v>3.9068799999999997E-3</c:v>
                </c:pt>
                <c:pt idx="30">
                  <c:v>4.4752100000000003E-3</c:v>
                </c:pt>
                <c:pt idx="31">
                  <c:v>4.976533E-3</c:v>
                </c:pt>
                <c:pt idx="32">
                  <c:v>5.1907869999999997E-3</c:v>
                </c:pt>
                <c:pt idx="33">
                  <c:v>5.2852960000000001E-3</c:v>
                </c:pt>
                <c:pt idx="34">
                  <c:v>5.3385639999999996E-3</c:v>
                </c:pt>
                <c:pt idx="35">
                  <c:v>5.4460539999999997E-3</c:v>
                </c:pt>
                <c:pt idx="36">
                  <c:v>5.5612559999999997E-3</c:v>
                </c:pt>
                <c:pt idx="37">
                  <c:v>5.7634380000000001E-3</c:v>
                </c:pt>
                <c:pt idx="38">
                  <c:v>6.2771650000000003E-3</c:v>
                </c:pt>
                <c:pt idx="39">
                  <c:v>6.2700239999999999E-3</c:v>
                </c:pt>
                <c:pt idx="40">
                  <c:v>6.3791519999999999E-3</c:v>
                </c:pt>
                <c:pt idx="41">
                  <c:v>6.6077380000000002E-3</c:v>
                </c:pt>
                <c:pt idx="42">
                  <c:v>6.8804649999999997E-3</c:v>
                </c:pt>
                <c:pt idx="43">
                  <c:v>6.9567300000000004E-3</c:v>
                </c:pt>
                <c:pt idx="44">
                  <c:v>6.7956819999999999E-3</c:v>
                </c:pt>
                <c:pt idx="45">
                  <c:v>7.1954180000000003E-3</c:v>
                </c:pt>
                <c:pt idx="46">
                  <c:v>7.7590330000000002E-3</c:v>
                </c:pt>
                <c:pt idx="47">
                  <c:v>7.7828519999999998E-3</c:v>
                </c:pt>
                <c:pt idx="48">
                  <c:v>7.7389099999999999E-3</c:v>
                </c:pt>
                <c:pt idx="49">
                  <c:v>7.7435070000000002E-3</c:v>
                </c:pt>
                <c:pt idx="50">
                  <c:v>7.9044340000000001E-3</c:v>
                </c:pt>
                <c:pt idx="51">
                  <c:v>8.2279970000000008E-3</c:v>
                </c:pt>
                <c:pt idx="52">
                  <c:v>8.1103779999999997E-3</c:v>
                </c:pt>
                <c:pt idx="53">
                  <c:v>8.3914269999999999E-3</c:v>
                </c:pt>
                <c:pt idx="54">
                  <c:v>8.1764400000000001E-3</c:v>
                </c:pt>
                <c:pt idx="55">
                  <c:v>8.3772599999999992E-3</c:v>
                </c:pt>
                <c:pt idx="56">
                  <c:v>8.5348469999999999E-3</c:v>
                </c:pt>
                <c:pt idx="57">
                  <c:v>8.3599290000000003E-3</c:v>
                </c:pt>
                <c:pt idx="58">
                  <c:v>8.7935189999999996E-3</c:v>
                </c:pt>
                <c:pt idx="59">
                  <c:v>9.0075959999999997E-3</c:v>
                </c:pt>
                <c:pt idx="60">
                  <c:v>8.7857409999999997E-3</c:v>
                </c:pt>
                <c:pt idx="61">
                  <c:v>9.0209839999999993E-3</c:v>
                </c:pt>
                <c:pt idx="62">
                  <c:v>9.2124100000000007E-3</c:v>
                </c:pt>
                <c:pt idx="63">
                  <c:v>9.4266160000000005E-3</c:v>
                </c:pt>
                <c:pt idx="64">
                  <c:v>9.3170389999999992E-3</c:v>
                </c:pt>
                <c:pt idx="65">
                  <c:v>9.3833660000000006E-3</c:v>
                </c:pt>
                <c:pt idx="66">
                  <c:v>9.5746219999999996E-3</c:v>
                </c:pt>
                <c:pt idx="67">
                  <c:v>9.9031520000000001E-3</c:v>
                </c:pt>
                <c:pt idx="68">
                  <c:v>9.8079780000000002E-3</c:v>
                </c:pt>
                <c:pt idx="69">
                  <c:v>9.9660389999999995E-3</c:v>
                </c:pt>
                <c:pt idx="70">
                  <c:v>1.011363E-2</c:v>
                </c:pt>
                <c:pt idx="71">
                  <c:v>1.041256E-2</c:v>
                </c:pt>
                <c:pt idx="72">
                  <c:v>1.064317E-2</c:v>
                </c:pt>
                <c:pt idx="73">
                  <c:v>1.062106E-2</c:v>
                </c:pt>
                <c:pt idx="74">
                  <c:v>1.106628E-2</c:v>
                </c:pt>
                <c:pt idx="75">
                  <c:v>1.084486E-2</c:v>
                </c:pt>
                <c:pt idx="76">
                  <c:v>1.1208330000000001E-2</c:v>
                </c:pt>
                <c:pt idx="77">
                  <c:v>1.109106E-2</c:v>
                </c:pt>
                <c:pt idx="78">
                  <c:v>1.129467E-2</c:v>
                </c:pt>
                <c:pt idx="79">
                  <c:v>1.201356E-2</c:v>
                </c:pt>
                <c:pt idx="80">
                  <c:v>1.225067E-2</c:v>
                </c:pt>
                <c:pt idx="81">
                  <c:v>1.268996E-2</c:v>
                </c:pt>
                <c:pt idx="82">
                  <c:v>1.279507E-2</c:v>
                </c:pt>
                <c:pt idx="83">
                  <c:v>1.268594E-2</c:v>
                </c:pt>
                <c:pt idx="84">
                  <c:v>1.2672320000000001E-2</c:v>
                </c:pt>
                <c:pt idx="85">
                  <c:v>1.329023E-2</c:v>
                </c:pt>
                <c:pt idx="86">
                  <c:v>1.355867E-2</c:v>
                </c:pt>
                <c:pt idx="87">
                  <c:v>1.377576E-2</c:v>
                </c:pt>
                <c:pt idx="88">
                  <c:v>1.3796320000000001E-2</c:v>
                </c:pt>
                <c:pt idx="89">
                  <c:v>1.40635E-2</c:v>
                </c:pt>
                <c:pt idx="90">
                  <c:v>1.43573E-2</c:v>
                </c:pt>
                <c:pt idx="91">
                  <c:v>1.4182709999999999E-2</c:v>
                </c:pt>
                <c:pt idx="92">
                  <c:v>1.4335550000000001E-2</c:v>
                </c:pt>
                <c:pt idx="93">
                  <c:v>1.449862E-2</c:v>
                </c:pt>
                <c:pt idx="94">
                  <c:v>1.4647179999999999E-2</c:v>
                </c:pt>
                <c:pt idx="95">
                  <c:v>1.4382839999999999E-2</c:v>
                </c:pt>
                <c:pt idx="96">
                  <c:v>1.472597E-2</c:v>
                </c:pt>
                <c:pt idx="97">
                  <c:v>1.4279099999999999E-2</c:v>
                </c:pt>
                <c:pt idx="98">
                  <c:v>1.4504110000000001E-2</c:v>
                </c:pt>
                <c:pt idx="99">
                  <c:v>1.446424E-2</c:v>
                </c:pt>
                <c:pt idx="100">
                  <c:v>1.474115E-2</c:v>
                </c:pt>
                <c:pt idx="101">
                  <c:v>1.4975870000000001E-2</c:v>
                </c:pt>
                <c:pt idx="102">
                  <c:v>1.5034209999999999E-2</c:v>
                </c:pt>
                <c:pt idx="103">
                  <c:v>1.530572E-2</c:v>
                </c:pt>
                <c:pt idx="104">
                  <c:v>1.508701E-2</c:v>
                </c:pt>
                <c:pt idx="105">
                  <c:v>1.523614E-2</c:v>
                </c:pt>
                <c:pt idx="106">
                  <c:v>1.5828169999999999E-2</c:v>
                </c:pt>
                <c:pt idx="107">
                  <c:v>1.563639E-2</c:v>
                </c:pt>
                <c:pt idx="108">
                  <c:v>1.5928810000000002E-2</c:v>
                </c:pt>
                <c:pt idx="109">
                  <c:v>1.6617300000000002E-2</c:v>
                </c:pt>
                <c:pt idx="110">
                  <c:v>1.6659279999999999E-2</c:v>
                </c:pt>
                <c:pt idx="111">
                  <c:v>1.6821510000000001E-2</c:v>
                </c:pt>
                <c:pt idx="112">
                  <c:v>1.6690380000000001E-2</c:v>
                </c:pt>
                <c:pt idx="113">
                  <c:v>1.7172759999999999E-2</c:v>
                </c:pt>
                <c:pt idx="114">
                  <c:v>1.7246879999999999E-2</c:v>
                </c:pt>
                <c:pt idx="115">
                  <c:v>1.7244499999999999E-2</c:v>
                </c:pt>
                <c:pt idx="116">
                  <c:v>1.7370219999999999E-2</c:v>
                </c:pt>
                <c:pt idx="117">
                  <c:v>1.7140989999999998E-2</c:v>
                </c:pt>
                <c:pt idx="118">
                  <c:v>1.74763E-2</c:v>
                </c:pt>
                <c:pt idx="119">
                  <c:v>1.7406660000000001E-2</c:v>
                </c:pt>
                <c:pt idx="120">
                  <c:v>1.7461899999999999E-2</c:v>
                </c:pt>
                <c:pt idx="121">
                  <c:v>1.7408150000000001E-2</c:v>
                </c:pt>
                <c:pt idx="122">
                  <c:v>1.738638E-2</c:v>
                </c:pt>
                <c:pt idx="123">
                  <c:v>1.7452120000000002E-2</c:v>
                </c:pt>
                <c:pt idx="124">
                  <c:v>1.7655799999999999E-2</c:v>
                </c:pt>
                <c:pt idx="125">
                  <c:v>1.728702E-2</c:v>
                </c:pt>
                <c:pt idx="126">
                  <c:v>1.7681780000000001E-2</c:v>
                </c:pt>
                <c:pt idx="127">
                  <c:v>1.7883530000000002E-2</c:v>
                </c:pt>
                <c:pt idx="128">
                  <c:v>1.787538E-2</c:v>
                </c:pt>
                <c:pt idx="129">
                  <c:v>1.7827969999999999E-2</c:v>
                </c:pt>
                <c:pt idx="130">
                  <c:v>1.8037600000000001E-2</c:v>
                </c:pt>
                <c:pt idx="131">
                  <c:v>1.8049030000000001E-2</c:v>
                </c:pt>
                <c:pt idx="132">
                  <c:v>1.782715E-2</c:v>
                </c:pt>
                <c:pt idx="133">
                  <c:v>1.8087269999999999E-2</c:v>
                </c:pt>
                <c:pt idx="134">
                  <c:v>1.7997630000000001E-2</c:v>
                </c:pt>
                <c:pt idx="135">
                  <c:v>1.8370859999999999E-2</c:v>
                </c:pt>
                <c:pt idx="136">
                  <c:v>1.8404920000000002E-2</c:v>
                </c:pt>
                <c:pt idx="137">
                  <c:v>1.8670820000000001E-2</c:v>
                </c:pt>
                <c:pt idx="138">
                  <c:v>1.8839419999999999E-2</c:v>
                </c:pt>
                <c:pt idx="139">
                  <c:v>1.8566369999999999E-2</c:v>
                </c:pt>
                <c:pt idx="140">
                  <c:v>1.8873399999999999E-2</c:v>
                </c:pt>
                <c:pt idx="141">
                  <c:v>1.86973E-2</c:v>
                </c:pt>
                <c:pt idx="142">
                  <c:v>1.8631310000000002E-2</c:v>
                </c:pt>
                <c:pt idx="143">
                  <c:v>1.8823469999999998E-2</c:v>
                </c:pt>
                <c:pt idx="144">
                  <c:v>1.9061660000000001E-2</c:v>
                </c:pt>
                <c:pt idx="145">
                  <c:v>1.8693270000000001E-2</c:v>
                </c:pt>
                <c:pt idx="146">
                  <c:v>1.908087E-2</c:v>
                </c:pt>
                <c:pt idx="147">
                  <c:v>1.926483E-2</c:v>
                </c:pt>
                <c:pt idx="148">
                  <c:v>1.9368659999999999E-2</c:v>
                </c:pt>
                <c:pt idx="149">
                  <c:v>1.9067730000000001E-2</c:v>
                </c:pt>
                <c:pt idx="150">
                  <c:v>2.014848E-2</c:v>
                </c:pt>
                <c:pt idx="151">
                  <c:v>1.9481539999999999E-2</c:v>
                </c:pt>
                <c:pt idx="152">
                  <c:v>1.9588339999999999E-2</c:v>
                </c:pt>
                <c:pt idx="153">
                  <c:v>1.9799210000000001E-2</c:v>
                </c:pt>
                <c:pt idx="154">
                  <c:v>1.947805E-2</c:v>
                </c:pt>
                <c:pt idx="155">
                  <c:v>1.9959870000000001E-2</c:v>
                </c:pt>
                <c:pt idx="156">
                  <c:v>2.035818E-2</c:v>
                </c:pt>
                <c:pt idx="157">
                  <c:v>2.0113220000000001E-2</c:v>
                </c:pt>
                <c:pt idx="158">
                  <c:v>2.0122669999999999E-2</c:v>
                </c:pt>
                <c:pt idx="159">
                  <c:v>2.0391349999999999E-2</c:v>
                </c:pt>
                <c:pt idx="160">
                  <c:v>2.0401490000000001E-2</c:v>
                </c:pt>
                <c:pt idx="161">
                  <c:v>2.019114E-2</c:v>
                </c:pt>
                <c:pt idx="162">
                  <c:v>2.0212270000000001E-2</c:v>
                </c:pt>
                <c:pt idx="163">
                  <c:v>2.0383410000000001E-2</c:v>
                </c:pt>
                <c:pt idx="164">
                  <c:v>2.0490540000000002E-2</c:v>
                </c:pt>
                <c:pt idx="165">
                  <c:v>2.0338519999999999E-2</c:v>
                </c:pt>
                <c:pt idx="166">
                  <c:v>2.0915599999999999E-2</c:v>
                </c:pt>
                <c:pt idx="167">
                  <c:v>2.0937420000000002E-2</c:v>
                </c:pt>
                <c:pt idx="168">
                  <c:v>2.0457400000000001E-2</c:v>
                </c:pt>
                <c:pt idx="169">
                  <c:v>2.0524239999999999E-2</c:v>
                </c:pt>
                <c:pt idx="170">
                  <c:v>2.120791E-2</c:v>
                </c:pt>
                <c:pt idx="171">
                  <c:v>2.0572259999999998E-2</c:v>
                </c:pt>
                <c:pt idx="172">
                  <c:v>2.0564659999999998E-2</c:v>
                </c:pt>
                <c:pt idx="173">
                  <c:v>2.0952140000000001E-2</c:v>
                </c:pt>
                <c:pt idx="174">
                  <c:v>2.092753E-2</c:v>
                </c:pt>
                <c:pt idx="175">
                  <c:v>2.1050719999999998E-2</c:v>
                </c:pt>
                <c:pt idx="176">
                  <c:v>2.0890969999999998E-2</c:v>
                </c:pt>
                <c:pt idx="177">
                  <c:v>2.1211230000000001E-2</c:v>
                </c:pt>
                <c:pt idx="178">
                  <c:v>2.1210610000000001E-2</c:v>
                </c:pt>
                <c:pt idx="179">
                  <c:v>2.1036269999999999E-2</c:v>
                </c:pt>
                <c:pt idx="180">
                  <c:v>2.1184310000000001E-2</c:v>
                </c:pt>
                <c:pt idx="181">
                  <c:v>2.1196079999999999E-2</c:v>
                </c:pt>
                <c:pt idx="182">
                  <c:v>2.121056E-2</c:v>
                </c:pt>
                <c:pt idx="183">
                  <c:v>2.1076560000000001E-2</c:v>
                </c:pt>
                <c:pt idx="184">
                  <c:v>2.1030190000000001E-2</c:v>
                </c:pt>
                <c:pt idx="185">
                  <c:v>2.115916E-2</c:v>
                </c:pt>
                <c:pt idx="186">
                  <c:v>2.1418929999999999E-2</c:v>
                </c:pt>
                <c:pt idx="187">
                  <c:v>2.1327579999999999E-2</c:v>
                </c:pt>
                <c:pt idx="188">
                  <c:v>2.1571969999999999E-2</c:v>
                </c:pt>
                <c:pt idx="189">
                  <c:v>2.1706369999999999E-2</c:v>
                </c:pt>
                <c:pt idx="190">
                  <c:v>2.1526199999999999E-2</c:v>
                </c:pt>
                <c:pt idx="191">
                  <c:v>2.134465E-2</c:v>
                </c:pt>
                <c:pt idx="192">
                  <c:v>2.1179119999999999E-2</c:v>
                </c:pt>
                <c:pt idx="193">
                  <c:v>2.1298020000000001E-2</c:v>
                </c:pt>
                <c:pt idx="194">
                  <c:v>2.1599730000000001E-2</c:v>
                </c:pt>
                <c:pt idx="195">
                  <c:v>2.1909870000000001E-2</c:v>
                </c:pt>
                <c:pt idx="196">
                  <c:v>2.1529280000000001E-2</c:v>
                </c:pt>
                <c:pt idx="197">
                  <c:v>2.1784299999999999E-2</c:v>
                </c:pt>
                <c:pt idx="198">
                  <c:v>2.1878539999999998E-2</c:v>
                </c:pt>
                <c:pt idx="199">
                  <c:v>2.1319569999999999E-2</c:v>
                </c:pt>
                <c:pt idx="200">
                  <c:v>2.1991810000000001E-2</c:v>
                </c:pt>
                <c:pt idx="201">
                  <c:v>2.1770649999999999E-2</c:v>
                </c:pt>
                <c:pt idx="202">
                  <c:v>2.1790159999999999E-2</c:v>
                </c:pt>
                <c:pt idx="203">
                  <c:v>2.179996E-2</c:v>
                </c:pt>
                <c:pt idx="204">
                  <c:v>2.1481489999999999E-2</c:v>
                </c:pt>
                <c:pt idx="205">
                  <c:v>2.1808299999999999E-2</c:v>
                </c:pt>
                <c:pt idx="206">
                  <c:v>2.1787259999999999E-2</c:v>
                </c:pt>
                <c:pt idx="207">
                  <c:v>2.1916959999999999E-2</c:v>
                </c:pt>
                <c:pt idx="208">
                  <c:v>2.173864E-2</c:v>
                </c:pt>
                <c:pt idx="209">
                  <c:v>2.179188E-2</c:v>
                </c:pt>
                <c:pt idx="210">
                  <c:v>2.197151E-2</c:v>
                </c:pt>
                <c:pt idx="211">
                  <c:v>2.1911750000000001E-2</c:v>
                </c:pt>
                <c:pt idx="212">
                  <c:v>2.1735259999999999E-2</c:v>
                </c:pt>
                <c:pt idx="213">
                  <c:v>2.1893650000000001E-2</c:v>
                </c:pt>
                <c:pt idx="214">
                  <c:v>2.1882499999999999E-2</c:v>
                </c:pt>
                <c:pt idx="215">
                  <c:v>2.1809829999999999E-2</c:v>
                </c:pt>
                <c:pt idx="216">
                  <c:v>2.1981049999999999E-2</c:v>
                </c:pt>
                <c:pt idx="217">
                  <c:v>2.1948559999999999E-2</c:v>
                </c:pt>
                <c:pt idx="218">
                  <c:v>2.218384E-2</c:v>
                </c:pt>
                <c:pt idx="219">
                  <c:v>2.1948220000000001E-2</c:v>
                </c:pt>
                <c:pt idx="220">
                  <c:v>2.1826459999999999E-2</c:v>
                </c:pt>
                <c:pt idx="221">
                  <c:v>2.2046980000000001E-2</c:v>
                </c:pt>
                <c:pt idx="222">
                  <c:v>2.2335939999999999E-2</c:v>
                </c:pt>
                <c:pt idx="223">
                  <c:v>2.2019259999999999E-2</c:v>
                </c:pt>
                <c:pt idx="224">
                  <c:v>2.2261139999999999E-2</c:v>
                </c:pt>
                <c:pt idx="225">
                  <c:v>2.1966380000000001E-2</c:v>
                </c:pt>
                <c:pt idx="226">
                  <c:v>2.2178170000000001E-2</c:v>
                </c:pt>
                <c:pt idx="227">
                  <c:v>2.2271059999999999E-2</c:v>
                </c:pt>
                <c:pt idx="228">
                  <c:v>2.2251779999999999E-2</c:v>
                </c:pt>
                <c:pt idx="229">
                  <c:v>2.2259810000000001E-2</c:v>
                </c:pt>
                <c:pt idx="230">
                  <c:v>2.2003379999999999E-2</c:v>
                </c:pt>
                <c:pt idx="231">
                  <c:v>2.210202E-2</c:v>
                </c:pt>
                <c:pt idx="232">
                  <c:v>2.2347430000000001E-2</c:v>
                </c:pt>
                <c:pt idx="233">
                  <c:v>2.229283E-2</c:v>
                </c:pt>
                <c:pt idx="234">
                  <c:v>2.253935E-2</c:v>
                </c:pt>
                <c:pt idx="235">
                  <c:v>2.236465E-2</c:v>
                </c:pt>
                <c:pt idx="236">
                  <c:v>2.249731E-2</c:v>
                </c:pt>
                <c:pt idx="237">
                  <c:v>2.2139329999999999E-2</c:v>
                </c:pt>
                <c:pt idx="238">
                  <c:v>2.2277060000000001E-2</c:v>
                </c:pt>
                <c:pt idx="239">
                  <c:v>2.273325E-2</c:v>
                </c:pt>
                <c:pt idx="240">
                  <c:v>2.2481750000000002E-2</c:v>
                </c:pt>
                <c:pt idx="241">
                  <c:v>2.2450410000000001E-2</c:v>
                </c:pt>
                <c:pt idx="242">
                  <c:v>2.250036E-2</c:v>
                </c:pt>
                <c:pt idx="243">
                  <c:v>2.259038E-2</c:v>
                </c:pt>
                <c:pt idx="244">
                  <c:v>2.2538160000000002E-2</c:v>
                </c:pt>
                <c:pt idx="245">
                  <c:v>2.2510800000000001E-2</c:v>
                </c:pt>
                <c:pt idx="246">
                  <c:v>2.2589339999999999E-2</c:v>
                </c:pt>
                <c:pt idx="247">
                  <c:v>2.2627390000000001E-2</c:v>
                </c:pt>
                <c:pt idx="248">
                  <c:v>2.2435940000000001E-2</c:v>
                </c:pt>
                <c:pt idx="249">
                  <c:v>2.2432339999999999E-2</c:v>
                </c:pt>
                <c:pt idx="250">
                  <c:v>2.2565350000000001E-2</c:v>
                </c:pt>
                <c:pt idx="251">
                  <c:v>2.2825789999999999E-2</c:v>
                </c:pt>
                <c:pt idx="252">
                  <c:v>2.3257880000000002E-2</c:v>
                </c:pt>
                <c:pt idx="253">
                  <c:v>2.2879750000000001E-2</c:v>
                </c:pt>
                <c:pt idx="254">
                  <c:v>2.3088109999999998E-2</c:v>
                </c:pt>
                <c:pt idx="255">
                  <c:v>2.2779130000000002E-2</c:v>
                </c:pt>
                <c:pt idx="256">
                  <c:v>2.3056440000000001E-2</c:v>
                </c:pt>
                <c:pt idx="257">
                  <c:v>2.3000179999999999E-2</c:v>
                </c:pt>
                <c:pt idx="258">
                  <c:v>2.31373E-2</c:v>
                </c:pt>
                <c:pt idx="259">
                  <c:v>2.286846E-2</c:v>
                </c:pt>
                <c:pt idx="260">
                  <c:v>2.282091E-2</c:v>
                </c:pt>
                <c:pt idx="261">
                  <c:v>2.339919E-2</c:v>
                </c:pt>
                <c:pt idx="262">
                  <c:v>2.294475E-2</c:v>
                </c:pt>
                <c:pt idx="263">
                  <c:v>2.3091210000000001E-2</c:v>
                </c:pt>
                <c:pt idx="264">
                  <c:v>2.3124619999999999E-2</c:v>
                </c:pt>
                <c:pt idx="265">
                  <c:v>2.3155749999999999E-2</c:v>
                </c:pt>
                <c:pt idx="266">
                  <c:v>2.30846E-2</c:v>
                </c:pt>
                <c:pt idx="267">
                  <c:v>2.2913570000000001E-2</c:v>
                </c:pt>
                <c:pt idx="268">
                  <c:v>2.3436390000000001E-2</c:v>
                </c:pt>
                <c:pt idx="269">
                  <c:v>2.3049819999999999E-2</c:v>
                </c:pt>
                <c:pt idx="270">
                  <c:v>2.3312610000000001E-2</c:v>
                </c:pt>
                <c:pt idx="271">
                  <c:v>2.3236509999999998E-2</c:v>
                </c:pt>
                <c:pt idx="272">
                  <c:v>2.3500119999999999E-2</c:v>
                </c:pt>
                <c:pt idx="273">
                  <c:v>2.297327E-2</c:v>
                </c:pt>
                <c:pt idx="274">
                  <c:v>2.319771E-2</c:v>
                </c:pt>
                <c:pt idx="275">
                  <c:v>2.338666E-2</c:v>
                </c:pt>
                <c:pt idx="276">
                  <c:v>2.3673570000000001E-2</c:v>
                </c:pt>
                <c:pt idx="277">
                  <c:v>2.374544E-2</c:v>
                </c:pt>
                <c:pt idx="278">
                  <c:v>2.3381450000000002E-2</c:v>
                </c:pt>
                <c:pt idx="279">
                  <c:v>2.312007E-2</c:v>
                </c:pt>
                <c:pt idx="280">
                  <c:v>2.353527E-2</c:v>
                </c:pt>
                <c:pt idx="281">
                  <c:v>2.3489630000000001E-2</c:v>
                </c:pt>
                <c:pt idx="282">
                  <c:v>2.3693539999999999E-2</c:v>
                </c:pt>
                <c:pt idx="283">
                  <c:v>2.3693079999999998E-2</c:v>
                </c:pt>
                <c:pt idx="284">
                  <c:v>2.369862E-2</c:v>
                </c:pt>
                <c:pt idx="285">
                  <c:v>2.3476670000000002E-2</c:v>
                </c:pt>
                <c:pt idx="286">
                  <c:v>2.373832E-2</c:v>
                </c:pt>
                <c:pt idx="287">
                  <c:v>2.3618050000000002E-2</c:v>
                </c:pt>
                <c:pt idx="288">
                  <c:v>2.361601E-2</c:v>
                </c:pt>
                <c:pt idx="289">
                  <c:v>2.3896239999999999E-2</c:v>
                </c:pt>
                <c:pt idx="290">
                  <c:v>2.360752E-2</c:v>
                </c:pt>
                <c:pt idx="291">
                  <c:v>2.4175930000000002E-2</c:v>
                </c:pt>
                <c:pt idx="292">
                  <c:v>2.4124659999999999E-2</c:v>
                </c:pt>
                <c:pt idx="293">
                  <c:v>2.4356579999999999E-2</c:v>
                </c:pt>
                <c:pt idx="294">
                  <c:v>2.3630450000000001E-2</c:v>
                </c:pt>
                <c:pt idx="295">
                  <c:v>2.372142E-2</c:v>
                </c:pt>
                <c:pt idx="296">
                  <c:v>2.4007279999999999E-2</c:v>
                </c:pt>
                <c:pt idx="297">
                  <c:v>2.3989949999999999E-2</c:v>
                </c:pt>
                <c:pt idx="298">
                  <c:v>2.409234E-2</c:v>
                </c:pt>
                <c:pt idx="299">
                  <c:v>2.4135509999999999E-2</c:v>
                </c:pt>
                <c:pt idx="300">
                  <c:v>2.4148320000000001E-2</c:v>
                </c:pt>
                <c:pt idx="301">
                  <c:v>2.379189E-2</c:v>
                </c:pt>
                <c:pt idx="302">
                  <c:v>2.371875E-2</c:v>
                </c:pt>
                <c:pt idx="303">
                  <c:v>2.3801300000000001E-2</c:v>
                </c:pt>
                <c:pt idx="304">
                  <c:v>2.410122E-2</c:v>
                </c:pt>
                <c:pt idx="305">
                  <c:v>2.390196E-2</c:v>
                </c:pt>
                <c:pt idx="306">
                  <c:v>2.3905510000000001E-2</c:v>
                </c:pt>
                <c:pt idx="307">
                  <c:v>2.3824270000000002E-2</c:v>
                </c:pt>
                <c:pt idx="308">
                  <c:v>2.3795190000000001E-2</c:v>
                </c:pt>
                <c:pt idx="309">
                  <c:v>2.4117840000000001E-2</c:v>
                </c:pt>
                <c:pt idx="310">
                  <c:v>2.432223E-2</c:v>
                </c:pt>
                <c:pt idx="311">
                  <c:v>2.4338430000000001E-2</c:v>
                </c:pt>
                <c:pt idx="312">
                  <c:v>2.391103E-2</c:v>
                </c:pt>
                <c:pt idx="313">
                  <c:v>2.425969E-2</c:v>
                </c:pt>
                <c:pt idx="314">
                  <c:v>2.4724630000000001E-2</c:v>
                </c:pt>
                <c:pt idx="315">
                  <c:v>2.4469040000000001E-2</c:v>
                </c:pt>
                <c:pt idx="316">
                  <c:v>2.433869E-2</c:v>
                </c:pt>
                <c:pt idx="317">
                  <c:v>2.4068450000000002E-2</c:v>
                </c:pt>
                <c:pt idx="318">
                  <c:v>2.4390040000000002E-2</c:v>
                </c:pt>
                <c:pt idx="319">
                  <c:v>2.4201520000000001E-2</c:v>
                </c:pt>
                <c:pt idx="320">
                  <c:v>2.4277159999999999E-2</c:v>
                </c:pt>
                <c:pt idx="321">
                  <c:v>2.449846E-2</c:v>
                </c:pt>
                <c:pt idx="322">
                  <c:v>2.446976E-2</c:v>
                </c:pt>
                <c:pt idx="323">
                  <c:v>2.41046E-2</c:v>
                </c:pt>
                <c:pt idx="324">
                  <c:v>2.4401059999999999E-2</c:v>
                </c:pt>
                <c:pt idx="325">
                  <c:v>2.4644360000000001E-2</c:v>
                </c:pt>
                <c:pt idx="326">
                  <c:v>2.4572199999999999E-2</c:v>
                </c:pt>
                <c:pt idx="327">
                  <c:v>2.4466769999999999E-2</c:v>
                </c:pt>
                <c:pt idx="328">
                  <c:v>2.4273989999999999E-2</c:v>
                </c:pt>
                <c:pt idx="329">
                  <c:v>2.4272930000000002E-2</c:v>
                </c:pt>
                <c:pt idx="330">
                  <c:v>2.4315710000000001E-2</c:v>
                </c:pt>
                <c:pt idx="331">
                  <c:v>2.4114859999999998E-2</c:v>
                </c:pt>
                <c:pt idx="332">
                  <c:v>2.4433110000000001E-2</c:v>
                </c:pt>
                <c:pt idx="333">
                  <c:v>2.4153560000000001E-2</c:v>
                </c:pt>
                <c:pt idx="334">
                  <c:v>2.435934E-2</c:v>
                </c:pt>
                <c:pt idx="335">
                  <c:v>2.438827E-2</c:v>
                </c:pt>
                <c:pt idx="336">
                  <c:v>2.424138E-2</c:v>
                </c:pt>
                <c:pt idx="337">
                  <c:v>2.4162449999999999E-2</c:v>
                </c:pt>
                <c:pt idx="338">
                  <c:v>2.4356929999999999E-2</c:v>
                </c:pt>
                <c:pt idx="339">
                  <c:v>2.452727E-2</c:v>
                </c:pt>
                <c:pt idx="340">
                  <c:v>2.4320689999999999E-2</c:v>
                </c:pt>
                <c:pt idx="341">
                  <c:v>2.4776320000000001E-2</c:v>
                </c:pt>
                <c:pt idx="342">
                  <c:v>2.4387699999999998E-2</c:v>
                </c:pt>
                <c:pt idx="343">
                  <c:v>2.4715609999999999E-2</c:v>
                </c:pt>
                <c:pt idx="344">
                  <c:v>2.4642399999999998E-2</c:v>
                </c:pt>
                <c:pt idx="345">
                  <c:v>2.4456479999999999E-2</c:v>
                </c:pt>
                <c:pt idx="346">
                  <c:v>2.4659879999999999E-2</c:v>
                </c:pt>
                <c:pt idx="347">
                  <c:v>2.433126E-2</c:v>
                </c:pt>
                <c:pt idx="348">
                  <c:v>2.446738E-2</c:v>
                </c:pt>
                <c:pt idx="349">
                  <c:v>2.4431359999999999E-2</c:v>
                </c:pt>
                <c:pt idx="350">
                  <c:v>2.4704739999999999E-2</c:v>
                </c:pt>
                <c:pt idx="351">
                  <c:v>2.4574229999999999E-2</c:v>
                </c:pt>
                <c:pt idx="352">
                  <c:v>2.5010660000000001E-2</c:v>
                </c:pt>
                <c:pt idx="353">
                  <c:v>2.4605800000000001E-2</c:v>
                </c:pt>
                <c:pt idx="354">
                  <c:v>2.4395989999999999E-2</c:v>
                </c:pt>
                <c:pt idx="355">
                  <c:v>2.4895219999999999E-2</c:v>
                </c:pt>
                <c:pt idx="356">
                  <c:v>2.4739580000000001E-2</c:v>
                </c:pt>
                <c:pt idx="357">
                  <c:v>2.446808E-2</c:v>
                </c:pt>
                <c:pt idx="358">
                  <c:v>2.4684089999999999E-2</c:v>
                </c:pt>
                <c:pt idx="359">
                  <c:v>2.4470760000000001E-2</c:v>
                </c:pt>
                <c:pt idx="360">
                  <c:v>2.4618439999999998E-2</c:v>
                </c:pt>
                <c:pt idx="361">
                  <c:v>2.4296580000000002E-2</c:v>
                </c:pt>
                <c:pt idx="362">
                  <c:v>2.404119E-2</c:v>
                </c:pt>
                <c:pt idx="363">
                  <c:v>2.4395300000000002E-2</c:v>
                </c:pt>
                <c:pt idx="364">
                  <c:v>2.4221139999999999E-2</c:v>
                </c:pt>
                <c:pt idx="365">
                  <c:v>2.4547909999999999E-2</c:v>
                </c:pt>
                <c:pt idx="366">
                  <c:v>2.452406E-2</c:v>
                </c:pt>
                <c:pt idx="367">
                  <c:v>2.4157939999999999E-2</c:v>
                </c:pt>
                <c:pt idx="368">
                  <c:v>2.3937460000000001E-2</c:v>
                </c:pt>
                <c:pt idx="369">
                  <c:v>2.439475E-2</c:v>
                </c:pt>
                <c:pt idx="370">
                  <c:v>2.4354150000000001E-2</c:v>
                </c:pt>
                <c:pt idx="371">
                  <c:v>2.4356269999999999E-2</c:v>
                </c:pt>
                <c:pt idx="372">
                  <c:v>2.4694170000000001E-2</c:v>
                </c:pt>
                <c:pt idx="373">
                  <c:v>2.4367719999999999E-2</c:v>
                </c:pt>
                <c:pt idx="374">
                  <c:v>2.4600739999999999E-2</c:v>
                </c:pt>
                <c:pt idx="375">
                  <c:v>2.4619809999999999E-2</c:v>
                </c:pt>
              </c:numCache>
            </c:numRef>
          </c:yVal>
          <c:smooth val="1"/>
        </c:ser>
        <c:ser>
          <c:idx val="2"/>
          <c:order val="2"/>
          <c:tx>
            <c:strRef>
              <c:f>Sheet1!$D$1</c:f>
              <c:strCache>
                <c:ptCount val="1"/>
                <c:pt idx="0">
                  <c:v>s=7,35 mm</c:v>
                </c:pt>
              </c:strCache>
            </c:strRef>
          </c:tx>
          <c:spPr>
            <a:ln w="9525" cap="flat" cmpd="sng" algn="ctr">
              <a:solidFill>
                <a:srgbClr val="FF000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Sheet1!$D$2:$D$377</c:f>
              <c:numCache>
                <c:formatCode>0.00E+00</c:formatCode>
                <c:ptCount val="376"/>
                <c:pt idx="0">
                  <c:v>3.1195609999999997E-5</c:v>
                </c:pt>
                <c:pt idx="1">
                  <c:v>-2.8861380000000001E-4</c:v>
                </c:pt>
                <c:pt idx="2">
                  <c:v>-1.1811129999999999E-3</c:v>
                </c:pt>
                <c:pt idx="3">
                  <c:v>-1.7357189999999999E-3</c:v>
                </c:pt>
                <c:pt idx="4">
                  <c:v>-1.181428E-3</c:v>
                </c:pt>
                <c:pt idx="5">
                  <c:v>-1.133282E-3</c:v>
                </c:pt>
                <c:pt idx="6">
                  <c:v>5.9379579999999999E-4</c:v>
                </c:pt>
                <c:pt idx="7">
                  <c:v>-5.4230399999999996E-4</c:v>
                </c:pt>
                <c:pt idx="8">
                  <c:v>4.5785070000000001E-4</c:v>
                </c:pt>
                <c:pt idx="9">
                  <c:v>3.6926899999999998E-4</c:v>
                </c:pt>
                <c:pt idx="10">
                  <c:v>1.174013E-4</c:v>
                </c:pt>
                <c:pt idx="11">
                  <c:v>1.940577E-4</c:v>
                </c:pt>
                <c:pt idx="12">
                  <c:v>5.3258039999999997E-4</c:v>
                </c:pt>
                <c:pt idx="13">
                  <c:v>9.106715E-4</c:v>
                </c:pt>
                <c:pt idx="14">
                  <c:v>1.7021899999999999E-3</c:v>
                </c:pt>
                <c:pt idx="15">
                  <c:v>2.101721E-3</c:v>
                </c:pt>
                <c:pt idx="16">
                  <c:v>2.8522349999999998E-3</c:v>
                </c:pt>
                <c:pt idx="17">
                  <c:v>3.185603E-3</c:v>
                </c:pt>
                <c:pt idx="18">
                  <c:v>3.4496779999999999E-3</c:v>
                </c:pt>
                <c:pt idx="19">
                  <c:v>3.5095E-3</c:v>
                </c:pt>
                <c:pt idx="20">
                  <c:v>3.852875E-3</c:v>
                </c:pt>
                <c:pt idx="21">
                  <c:v>4.2645030000000002E-3</c:v>
                </c:pt>
                <c:pt idx="22">
                  <c:v>4.0374199999999999E-3</c:v>
                </c:pt>
                <c:pt idx="23">
                  <c:v>4.384359E-3</c:v>
                </c:pt>
                <c:pt idx="24">
                  <c:v>4.7707879999999998E-3</c:v>
                </c:pt>
                <c:pt idx="25">
                  <c:v>4.8838070000000004E-3</c:v>
                </c:pt>
                <c:pt idx="26">
                  <c:v>4.9971599999999996E-3</c:v>
                </c:pt>
                <c:pt idx="27">
                  <c:v>5.1151570000000004E-3</c:v>
                </c:pt>
                <c:pt idx="28">
                  <c:v>5.6331439999999997E-3</c:v>
                </c:pt>
                <c:pt idx="29">
                  <c:v>6.1374740000000004E-3</c:v>
                </c:pt>
                <c:pt idx="30">
                  <c:v>5.7513870000000002E-3</c:v>
                </c:pt>
                <c:pt idx="31">
                  <c:v>5.5650120000000003E-3</c:v>
                </c:pt>
                <c:pt idx="32">
                  <c:v>5.839215E-3</c:v>
                </c:pt>
                <c:pt idx="33">
                  <c:v>6.2280460000000001E-3</c:v>
                </c:pt>
                <c:pt idx="34">
                  <c:v>6.4936880000000001E-3</c:v>
                </c:pt>
                <c:pt idx="35">
                  <c:v>6.8139619999999998E-3</c:v>
                </c:pt>
                <c:pt idx="36">
                  <c:v>7.377509E-3</c:v>
                </c:pt>
                <c:pt idx="37">
                  <c:v>7.5236010000000004E-3</c:v>
                </c:pt>
                <c:pt idx="38">
                  <c:v>7.3212290000000003E-3</c:v>
                </c:pt>
                <c:pt idx="39">
                  <c:v>7.7648630000000003E-3</c:v>
                </c:pt>
                <c:pt idx="40">
                  <c:v>7.8195399999999998E-3</c:v>
                </c:pt>
                <c:pt idx="41">
                  <c:v>7.9490959999999992E-3</c:v>
                </c:pt>
                <c:pt idx="42">
                  <c:v>8.2609640000000008E-3</c:v>
                </c:pt>
                <c:pt idx="43">
                  <c:v>8.3171319999999997E-3</c:v>
                </c:pt>
                <c:pt idx="44">
                  <c:v>8.7898439999999998E-3</c:v>
                </c:pt>
                <c:pt idx="45">
                  <c:v>8.9991410000000004E-3</c:v>
                </c:pt>
                <c:pt idx="46">
                  <c:v>8.8815579999999995E-3</c:v>
                </c:pt>
                <c:pt idx="47">
                  <c:v>9.0643100000000008E-3</c:v>
                </c:pt>
                <c:pt idx="48">
                  <c:v>9.3593960000000007E-3</c:v>
                </c:pt>
                <c:pt idx="49">
                  <c:v>1.000765E-2</c:v>
                </c:pt>
                <c:pt idx="50">
                  <c:v>9.9663640000000001E-3</c:v>
                </c:pt>
                <c:pt idx="51">
                  <c:v>1.0107349999999999E-2</c:v>
                </c:pt>
                <c:pt idx="52">
                  <c:v>1.0129549999999999E-2</c:v>
                </c:pt>
                <c:pt idx="53">
                  <c:v>9.9932300000000005E-3</c:v>
                </c:pt>
                <c:pt idx="54">
                  <c:v>1.077411E-2</c:v>
                </c:pt>
                <c:pt idx="55">
                  <c:v>1.0969339999999999E-2</c:v>
                </c:pt>
                <c:pt idx="56">
                  <c:v>1.081997E-2</c:v>
                </c:pt>
                <c:pt idx="57">
                  <c:v>1.138192E-2</c:v>
                </c:pt>
                <c:pt idx="58">
                  <c:v>1.125672E-2</c:v>
                </c:pt>
                <c:pt idx="59">
                  <c:v>1.1046729999999999E-2</c:v>
                </c:pt>
                <c:pt idx="60">
                  <c:v>1.153407E-2</c:v>
                </c:pt>
                <c:pt idx="61">
                  <c:v>1.188051E-2</c:v>
                </c:pt>
                <c:pt idx="62">
                  <c:v>1.192234E-2</c:v>
                </c:pt>
                <c:pt idx="63">
                  <c:v>1.212003E-2</c:v>
                </c:pt>
                <c:pt idx="64">
                  <c:v>1.226179E-2</c:v>
                </c:pt>
                <c:pt idx="65">
                  <c:v>1.220342E-2</c:v>
                </c:pt>
                <c:pt idx="66">
                  <c:v>1.2575279999999999E-2</c:v>
                </c:pt>
                <c:pt idx="67">
                  <c:v>1.25053E-2</c:v>
                </c:pt>
                <c:pt idx="68">
                  <c:v>1.2462010000000001E-2</c:v>
                </c:pt>
                <c:pt idx="69">
                  <c:v>1.2692139999999999E-2</c:v>
                </c:pt>
                <c:pt idx="70">
                  <c:v>1.296454E-2</c:v>
                </c:pt>
                <c:pt idx="71">
                  <c:v>1.2993630000000001E-2</c:v>
                </c:pt>
                <c:pt idx="72">
                  <c:v>1.3006999999999999E-2</c:v>
                </c:pt>
                <c:pt idx="73">
                  <c:v>1.317661E-2</c:v>
                </c:pt>
                <c:pt idx="74">
                  <c:v>1.322886E-2</c:v>
                </c:pt>
                <c:pt idx="75">
                  <c:v>1.3567310000000001E-2</c:v>
                </c:pt>
                <c:pt idx="76">
                  <c:v>1.3500949999999999E-2</c:v>
                </c:pt>
                <c:pt idx="77">
                  <c:v>1.368932E-2</c:v>
                </c:pt>
                <c:pt idx="78">
                  <c:v>1.3850360000000001E-2</c:v>
                </c:pt>
                <c:pt idx="79">
                  <c:v>1.3141760000000001E-2</c:v>
                </c:pt>
                <c:pt idx="80">
                  <c:v>1.3421499999999999E-2</c:v>
                </c:pt>
                <c:pt idx="81">
                  <c:v>1.327003E-2</c:v>
                </c:pt>
                <c:pt idx="82">
                  <c:v>1.3463900000000001E-2</c:v>
                </c:pt>
                <c:pt idx="83">
                  <c:v>1.407865E-2</c:v>
                </c:pt>
                <c:pt idx="84">
                  <c:v>1.444341E-2</c:v>
                </c:pt>
                <c:pt idx="85">
                  <c:v>1.4162620000000001E-2</c:v>
                </c:pt>
                <c:pt idx="86">
                  <c:v>1.388488E-2</c:v>
                </c:pt>
                <c:pt idx="87">
                  <c:v>1.396036E-2</c:v>
                </c:pt>
                <c:pt idx="88">
                  <c:v>1.447302E-2</c:v>
                </c:pt>
                <c:pt idx="89">
                  <c:v>1.456116E-2</c:v>
                </c:pt>
                <c:pt idx="90">
                  <c:v>1.437243E-2</c:v>
                </c:pt>
                <c:pt idx="91">
                  <c:v>1.4771889999999999E-2</c:v>
                </c:pt>
                <c:pt idx="92">
                  <c:v>1.4879730000000001E-2</c:v>
                </c:pt>
                <c:pt idx="93">
                  <c:v>1.515479E-2</c:v>
                </c:pt>
                <c:pt idx="94">
                  <c:v>1.520852E-2</c:v>
                </c:pt>
                <c:pt idx="95">
                  <c:v>1.5799239999999999E-2</c:v>
                </c:pt>
                <c:pt idx="96">
                  <c:v>1.5760630000000001E-2</c:v>
                </c:pt>
                <c:pt idx="97">
                  <c:v>1.6529909999999998E-2</c:v>
                </c:pt>
                <c:pt idx="98">
                  <c:v>1.6878000000000001E-2</c:v>
                </c:pt>
                <c:pt idx="99">
                  <c:v>1.664272E-2</c:v>
                </c:pt>
                <c:pt idx="100">
                  <c:v>1.682295E-2</c:v>
                </c:pt>
                <c:pt idx="101">
                  <c:v>1.713959E-2</c:v>
                </c:pt>
                <c:pt idx="102">
                  <c:v>1.706071E-2</c:v>
                </c:pt>
                <c:pt idx="103">
                  <c:v>1.7182309999999999E-2</c:v>
                </c:pt>
                <c:pt idx="104">
                  <c:v>1.732007E-2</c:v>
                </c:pt>
                <c:pt idx="105">
                  <c:v>1.7194649999999999E-2</c:v>
                </c:pt>
                <c:pt idx="106">
                  <c:v>1.689827E-2</c:v>
                </c:pt>
                <c:pt idx="107">
                  <c:v>1.701217E-2</c:v>
                </c:pt>
                <c:pt idx="108">
                  <c:v>1.6648409999999999E-2</c:v>
                </c:pt>
                <c:pt idx="109">
                  <c:v>1.615598E-2</c:v>
                </c:pt>
                <c:pt idx="110">
                  <c:v>1.592768E-2</c:v>
                </c:pt>
                <c:pt idx="111">
                  <c:v>1.5944050000000001E-2</c:v>
                </c:pt>
                <c:pt idx="112">
                  <c:v>1.6365049999999999E-2</c:v>
                </c:pt>
                <c:pt idx="113">
                  <c:v>1.5959500000000001E-2</c:v>
                </c:pt>
                <c:pt idx="114">
                  <c:v>1.6430750000000001E-2</c:v>
                </c:pt>
                <c:pt idx="115">
                  <c:v>1.6571120000000002E-2</c:v>
                </c:pt>
                <c:pt idx="116">
                  <c:v>1.6806629999999999E-2</c:v>
                </c:pt>
                <c:pt idx="117">
                  <c:v>1.7146089999999999E-2</c:v>
                </c:pt>
                <c:pt idx="118">
                  <c:v>1.7294710000000001E-2</c:v>
                </c:pt>
                <c:pt idx="119">
                  <c:v>1.772338E-2</c:v>
                </c:pt>
                <c:pt idx="120">
                  <c:v>1.773481E-2</c:v>
                </c:pt>
                <c:pt idx="121">
                  <c:v>1.7625869999999998E-2</c:v>
                </c:pt>
                <c:pt idx="122">
                  <c:v>1.7686199999999999E-2</c:v>
                </c:pt>
                <c:pt idx="123">
                  <c:v>1.830439E-2</c:v>
                </c:pt>
                <c:pt idx="124">
                  <c:v>1.79537E-2</c:v>
                </c:pt>
                <c:pt idx="125">
                  <c:v>1.844223E-2</c:v>
                </c:pt>
                <c:pt idx="126">
                  <c:v>1.81587E-2</c:v>
                </c:pt>
                <c:pt idx="127">
                  <c:v>1.80173E-2</c:v>
                </c:pt>
                <c:pt idx="128">
                  <c:v>1.824779E-2</c:v>
                </c:pt>
                <c:pt idx="129">
                  <c:v>1.84741E-2</c:v>
                </c:pt>
                <c:pt idx="130">
                  <c:v>1.853693E-2</c:v>
                </c:pt>
                <c:pt idx="131">
                  <c:v>1.9079289999999999E-2</c:v>
                </c:pt>
                <c:pt idx="132">
                  <c:v>1.980256E-2</c:v>
                </c:pt>
                <c:pt idx="133">
                  <c:v>1.9632799999999999E-2</c:v>
                </c:pt>
                <c:pt idx="134">
                  <c:v>1.965975E-2</c:v>
                </c:pt>
                <c:pt idx="135">
                  <c:v>1.9572490000000001E-2</c:v>
                </c:pt>
                <c:pt idx="136">
                  <c:v>1.948652E-2</c:v>
                </c:pt>
                <c:pt idx="137">
                  <c:v>1.953935E-2</c:v>
                </c:pt>
                <c:pt idx="138">
                  <c:v>1.932408E-2</c:v>
                </c:pt>
                <c:pt idx="139">
                  <c:v>1.968599E-2</c:v>
                </c:pt>
                <c:pt idx="140">
                  <c:v>1.922043E-2</c:v>
                </c:pt>
                <c:pt idx="141">
                  <c:v>1.9615380000000002E-2</c:v>
                </c:pt>
                <c:pt idx="142">
                  <c:v>1.9678359999999999E-2</c:v>
                </c:pt>
                <c:pt idx="143">
                  <c:v>1.9475570000000001E-2</c:v>
                </c:pt>
                <c:pt idx="144">
                  <c:v>1.9595080000000001E-2</c:v>
                </c:pt>
                <c:pt idx="145">
                  <c:v>2.0002969999999998E-2</c:v>
                </c:pt>
                <c:pt idx="146">
                  <c:v>1.9702239999999999E-2</c:v>
                </c:pt>
                <c:pt idx="147">
                  <c:v>1.9807129999999999E-2</c:v>
                </c:pt>
                <c:pt idx="148">
                  <c:v>1.938979E-2</c:v>
                </c:pt>
                <c:pt idx="149">
                  <c:v>1.965343E-2</c:v>
                </c:pt>
                <c:pt idx="150">
                  <c:v>1.8925939999999999E-2</c:v>
                </c:pt>
                <c:pt idx="151">
                  <c:v>1.954881E-2</c:v>
                </c:pt>
                <c:pt idx="152">
                  <c:v>1.971564E-2</c:v>
                </c:pt>
                <c:pt idx="153">
                  <c:v>1.9611480000000001E-2</c:v>
                </c:pt>
                <c:pt idx="154">
                  <c:v>1.9836759999999998E-2</c:v>
                </c:pt>
                <c:pt idx="155">
                  <c:v>1.9456520000000001E-2</c:v>
                </c:pt>
                <c:pt idx="156">
                  <c:v>1.9306980000000001E-2</c:v>
                </c:pt>
                <c:pt idx="157">
                  <c:v>1.9712480000000001E-2</c:v>
                </c:pt>
                <c:pt idx="158">
                  <c:v>2.0115069999999999E-2</c:v>
                </c:pt>
                <c:pt idx="159">
                  <c:v>1.9742340000000001E-2</c:v>
                </c:pt>
                <c:pt idx="160">
                  <c:v>2.0020960000000001E-2</c:v>
                </c:pt>
                <c:pt idx="161">
                  <c:v>2.015602E-2</c:v>
                </c:pt>
                <c:pt idx="162">
                  <c:v>2.0134240000000001E-2</c:v>
                </c:pt>
                <c:pt idx="163">
                  <c:v>2.0307100000000002E-2</c:v>
                </c:pt>
                <c:pt idx="164">
                  <c:v>2.0452689999999999E-2</c:v>
                </c:pt>
                <c:pt idx="165">
                  <c:v>2.0565110000000001E-2</c:v>
                </c:pt>
                <c:pt idx="166">
                  <c:v>2.0302339999999999E-2</c:v>
                </c:pt>
                <c:pt idx="167">
                  <c:v>2.033049E-2</c:v>
                </c:pt>
                <c:pt idx="168">
                  <c:v>2.076602E-2</c:v>
                </c:pt>
                <c:pt idx="169">
                  <c:v>2.0834419999999999E-2</c:v>
                </c:pt>
                <c:pt idx="170">
                  <c:v>2.021763E-2</c:v>
                </c:pt>
                <c:pt idx="171">
                  <c:v>2.0937730000000002E-2</c:v>
                </c:pt>
                <c:pt idx="172">
                  <c:v>2.0775519999999999E-2</c:v>
                </c:pt>
                <c:pt idx="173">
                  <c:v>2.0686449999999999E-2</c:v>
                </c:pt>
                <c:pt idx="174">
                  <c:v>2.078764E-2</c:v>
                </c:pt>
                <c:pt idx="175">
                  <c:v>2.0823120000000001E-2</c:v>
                </c:pt>
                <c:pt idx="176">
                  <c:v>2.0956929999999999E-2</c:v>
                </c:pt>
                <c:pt idx="177">
                  <c:v>2.0832630000000001E-2</c:v>
                </c:pt>
                <c:pt idx="178">
                  <c:v>2.0870159999999999E-2</c:v>
                </c:pt>
                <c:pt idx="179">
                  <c:v>2.0911539999999999E-2</c:v>
                </c:pt>
                <c:pt idx="180">
                  <c:v>2.1123719999999999E-2</c:v>
                </c:pt>
                <c:pt idx="181">
                  <c:v>2.0961870000000001E-2</c:v>
                </c:pt>
                <c:pt idx="182">
                  <c:v>2.1071510000000002E-2</c:v>
                </c:pt>
                <c:pt idx="183">
                  <c:v>2.1150809999999999E-2</c:v>
                </c:pt>
                <c:pt idx="184">
                  <c:v>2.1246669999999999E-2</c:v>
                </c:pt>
                <c:pt idx="185">
                  <c:v>2.162743E-2</c:v>
                </c:pt>
                <c:pt idx="186">
                  <c:v>2.1513440000000002E-2</c:v>
                </c:pt>
                <c:pt idx="187">
                  <c:v>2.1698430000000001E-2</c:v>
                </c:pt>
                <c:pt idx="188">
                  <c:v>2.1528080000000002E-2</c:v>
                </c:pt>
                <c:pt idx="189">
                  <c:v>2.1737139999999999E-2</c:v>
                </c:pt>
                <c:pt idx="190">
                  <c:v>2.1594220000000001E-2</c:v>
                </c:pt>
                <c:pt idx="191">
                  <c:v>2.188785E-2</c:v>
                </c:pt>
                <c:pt idx="192">
                  <c:v>2.1916649999999999E-2</c:v>
                </c:pt>
                <c:pt idx="193">
                  <c:v>2.1782599999999999E-2</c:v>
                </c:pt>
                <c:pt idx="194">
                  <c:v>2.1916629999999999E-2</c:v>
                </c:pt>
                <c:pt idx="195">
                  <c:v>2.142844E-2</c:v>
                </c:pt>
                <c:pt idx="196">
                  <c:v>2.1977E-2</c:v>
                </c:pt>
                <c:pt idx="197">
                  <c:v>2.2033830000000001E-2</c:v>
                </c:pt>
                <c:pt idx="198">
                  <c:v>2.1598240000000001E-2</c:v>
                </c:pt>
                <c:pt idx="199">
                  <c:v>2.2238339999999999E-2</c:v>
                </c:pt>
                <c:pt idx="200">
                  <c:v>2.1775969999999999E-2</c:v>
                </c:pt>
                <c:pt idx="201">
                  <c:v>2.1693199999999999E-2</c:v>
                </c:pt>
                <c:pt idx="202">
                  <c:v>2.236281E-2</c:v>
                </c:pt>
                <c:pt idx="203">
                  <c:v>2.2364510000000001E-2</c:v>
                </c:pt>
                <c:pt idx="204">
                  <c:v>2.2439879999999999E-2</c:v>
                </c:pt>
                <c:pt idx="205">
                  <c:v>2.2350499999999999E-2</c:v>
                </c:pt>
                <c:pt idx="206">
                  <c:v>2.2563989999999999E-2</c:v>
                </c:pt>
                <c:pt idx="207">
                  <c:v>2.2390150000000001E-2</c:v>
                </c:pt>
                <c:pt idx="208">
                  <c:v>2.242831E-2</c:v>
                </c:pt>
                <c:pt idx="209">
                  <c:v>2.2938099999999999E-2</c:v>
                </c:pt>
                <c:pt idx="210">
                  <c:v>2.2700649999999999E-2</c:v>
                </c:pt>
                <c:pt idx="211">
                  <c:v>2.2847889999999999E-2</c:v>
                </c:pt>
                <c:pt idx="212">
                  <c:v>2.2970649999999999E-2</c:v>
                </c:pt>
                <c:pt idx="213">
                  <c:v>2.3010909999999999E-2</c:v>
                </c:pt>
                <c:pt idx="214">
                  <c:v>2.3203149999999999E-2</c:v>
                </c:pt>
                <c:pt idx="215">
                  <c:v>2.335626E-2</c:v>
                </c:pt>
                <c:pt idx="216">
                  <c:v>2.3110189999999999E-2</c:v>
                </c:pt>
                <c:pt idx="217">
                  <c:v>2.3184650000000001E-2</c:v>
                </c:pt>
                <c:pt idx="218">
                  <c:v>2.3108139999999999E-2</c:v>
                </c:pt>
                <c:pt idx="219">
                  <c:v>2.3371179999999998E-2</c:v>
                </c:pt>
                <c:pt idx="220">
                  <c:v>2.345713E-2</c:v>
                </c:pt>
                <c:pt idx="221">
                  <c:v>2.3308909999999999E-2</c:v>
                </c:pt>
                <c:pt idx="222">
                  <c:v>2.3317040000000001E-2</c:v>
                </c:pt>
                <c:pt idx="223">
                  <c:v>2.3503449999999999E-2</c:v>
                </c:pt>
                <c:pt idx="224">
                  <c:v>2.329701E-2</c:v>
                </c:pt>
                <c:pt idx="225">
                  <c:v>2.3604549999999998E-2</c:v>
                </c:pt>
                <c:pt idx="226">
                  <c:v>2.3538159999999999E-2</c:v>
                </c:pt>
                <c:pt idx="227">
                  <c:v>2.3379759999999999E-2</c:v>
                </c:pt>
                <c:pt idx="228">
                  <c:v>2.3486090000000001E-2</c:v>
                </c:pt>
                <c:pt idx="229">
                  <c:v>2.3530720000000001E-2</c:v>
                </c:pt>
                <c:pt idx="230">
                  <c:v>2.371618E-2</c:v>
                </c:pt>
                <c:pt idx="231">
                  <c:v>2.380051E-2</c:v>
                </c:pt>
                <c:pt idx="232">
                  <c:v>2.3485240000000001E-2</c:v>
                </c:pt>
                <c:pt idx="233">
                  <c:v>2.358936E-2</c:v>
                </c:pt>
                <c:pt idx="234">
                  <c:v>2.3560029999999999E-2</c:v>
                </c:pt>
                <c:pt idx="235">
                  <c:v>2.3508649999999999E-2</c:v>
                </c:pt>
                <c:pt idx="236">
                  <c:v>2.3593929999999999E-2</c:v>
                </c:pt>
                <c:pt idx="237">
                  <c:v>2.3668000000000002E-2</c:v>
                </c:pt>
                <c:pt idx="238">
                  <c:v>2.3750460000000001E-2</c:v>
                </c:pt>
                <c:pt idx="239">
                  <c:v>2.346817E-2</c:v>
                </c:pt>
                <c:pt idx="240">
                  <c:v>2.3711240000000001E-2</c:v>
                </c:pt>
                <c:pt idx="241">
                  <c:v>2.3615520000000001E-2</c:v>
                </c:pt>
                <c:pt idx="242">
                  <c:v>2.361448E-2</c:v>
                </c:pt>
                <c:pt idx="243">
                  <c:v>2.3371550000000001E-2</c:v>
                </c:pt>
                <c:pt idx="244">
                  <c:v>2.3443970000000001E-2</c:v>
                </c:pt>
                <c:pt idx="245">
                  <c:v>2.3582680000000002E-2</c:v>
                </c:pt>
                <c:pt idx="246">
                  <c:v>2.3433949999999999E-2</c:v>
                </c:pt>
                <c:pt idx="247">
                  <c:v>2.3510199999999998E-2</c:v>
                </c:pt>
                <c:pt idx="248">
                  <c:v>2.360636E-2</c:v>
                </c:pt>
                <c:pt idx="249">
                  <c:v>2.353032E-2</c:v>
                </c:pt>
                <c:pt idx="250">
                  <c:v>2.371173E-2</c:v>
                </c:pt>
                <c:pt idx="251">
                  <c:v>2.3183450000000001E-2</c:v>
                </c:pt>
                <c:pt idx="252">
                  <c:v>2.3377479999999999E-2</c:v>
                </c:pt>
                <c:pt idx="253">
                  <c:v>2.3753449999999999E-2</c:v>
                </c:pt>
                <c:pt idx="254">
                  <c:v>2.3579200000000002E-2</c:v>
                </c:pt>
                <c:pt idx="255">
                  <c:v>2.386688E-2</c:v>
                </c:pt>
                <c:pt idx="256">
                  <c:v>2.4012970000000002E-2</c:v>
                </c:pt>
                <c:pt idx="257">
                  <c:v>2.3779740000000001E-2</c:v>
                </c:pt>
                <c:pt idx="258">
                  <c:v>2.39247E-2</c:v>
                </c:pt>
                <c:pt idx="259">
                  <c:v>2.4033369999999998E-2</c:v>
                </c:pt>
                <c:pt idx="260">
                  <c:v>2.3989219999999999E-2</c:v>
                </c:pt>
                <c:pt idx="261">
                  <c:v>2.377976E-2</c:v>
                </c:pt>
                <c:pt idx="262">
                  <c:v>2.4075409999999998E-2</c:v>
                </c:pt>
                <c:pt idx="263">
                  <c:v>2.398107E-2</c:v>
                </c:pt>
                <c:pt idx="264">
                  <c:v>2.3975639999999999E-2</c:v>
                </c:pt>
                <c:pt idx="265">
                  <c:v>2.405055E-2</c:v>
                </c:pt>
                <c:pt idx="266">
                  <c:v>2.4054260000000001E-2</c:v>
                </c:pt>
                <c:pt idx="267">
                  <c:v>2.4213490000000001E-2</c:v>
                </c:pt>
                <c:pt idx="268">
                  <c:v>2.3849700000000001E-2</c:v>
                </c:pt>
                <c:pt idx="269">
                  <c:v>2.434919E-2</c:v>
                </c:pt>
                <c:pt idx="270">
                  <c:v>2.4132489999999999E-2</c:v>
                </c:pt>
                <c:pt idx="271">
                  <c:v>2.423552E-2</c:v>
                </c:pt>
                <c:pt idx="272">
                  <c:v>2.3841870000000001E-2</c:v>
                </c:pt>
                <c:pt idx="273">
                  <c:v>2.4385150000000001E-2</c:v>
                </c:pt>
                <c:pt idx="274">
                  <c:v>2.4187409999999999E-2</c:v>
                </c:pt>
                <c:pt idx="275">
                  <c:v>2.401845E-2</c:v>
                </c:pt>
                <c:pt idx="276">
                  <c:v>2.3682269999999998E-2</c:v>
                </c:pt>
                <c:pt idx="277">
                  <c:v>2.3807930000000001E-2</c:v>
                </c:pt>
                <c:pt idx="278">
                  <c:v>2.3929840000000001E-2</c:v>
                </c:pt>
                <c:pt idx="279">
                  <c:v>2.4376490000000001E-2</c:v>
                </c:pt>
                <c:pt idx="280">
                  <c:v>2.4064499999999999E-2</c:v>
                </c:pt>
                <c:pt idx="281">
                  <c:v>2.4148909999999999E-2</c:v>
                </c:pt>
                <c:pt idx="282">
                  <c:v>2.405697E-2</c:v>
                </c:pt>
                <c:pt idx="283">
                  <c:v>2.399341E-2</c:v>
                </c:pt>
                <c:pt idx="284">
                  <c:v>2.409617E-2</c:v>
                </c:pt>
                <c:pt idx="285">
                  <c:v>2.4285109999999999E-2</c:v>
                </c:pt>
                <c:pt idx="286">
                  <c:v>2.3993440000000001E-2</c:v>
                </c:pt>
                <c:pt idx="287">
                  <c:v>2.4582710000000001E-2</c:v>
                </c:pt>
                <c:pt idx="288">
                  <c:v>2.427197E-2</c:v>
                </c:pt>
                <c:pt idx="289">
                  <c:v>2.398668E-2</c:v>
                </c:pt>
                <c:pt idx="290">
                  <c:v>2.4281440000000001E-2</c:v>
                </c:pt>
                <c:pt idx="291">
                  <c:v>2.3822820000000001E-2</c:v>
                </c:pt>
                <c:pt idx="292">
                  <c:v>2.3912360000000001E-2</c:v>
                </c:pt>
                <c:pt idx="293">
                  <c:v>2.383443E-2</c:v>
                </c:pt>
                <c:pt idx="294">
                  <c:v>2.4258890000000002E-2</c:v>
                </c:pt>
                <c:pt idx="295">
                  <c:v>2.451745E-2</c:v>
                </c:pt>
                <c:pt idx="296">
                  <c:v>2.434103E-2</c:v>
                </c:pt>
                <c:pt idx="297">
                  <c:v>2.4138739999999999E-2</c:v>
                </c:pt>
                <c:pt idx="298">
                  <c:v>2.4253500000000001E-2</c:v>
                </c:pt>
                <c:pt idx="299">
                  <c:v>2.4156480000000001E-2</c:v>
                </c:pt>
                <c:pt idx="300">
                  <c:v>2.3904740000000001E-2</c:v>
                </c:pt>
                <c:pt idx="301">
                  <c:v>2.430512E-2</c:v>
                </c:pt>
                <c:pt idx="302">
                  <c:v>2.457672E-2</c:v>
                </c:pt>
                <c:pt idx="303">
                  <c:v>2.4321309999999999E-2</c:v>
                </c:pt>
                <c:pt idx="304">
                  <c:v>2.4322079999999999E-2</c:v>
                </c:pt>
                <c:pt idx="305">
                  <c:v>2.4385480000000001E-2</c:v>
                </c:pt>
                <c:pt idx="306">
                  <c:v>2.436986E-2</c:v>
                </c:pt>
                <c:pt idx="307">
                  <c:v>2.4525390000000001E-2</c:v>
                </c:pt>
                <c:pt idx="308">
                  <c:v>2.438183E-2</c:v>
                </c:pt>
                <c:pt idx="309">
                  <c:v>2.4443469999999998E-2</c:v>
                </c:pt>
                <c:pt idx="310">
                  <c:v>2.4112629999999999E-2</c:v>
                </c:pt>
                <c:pt idx="311">
                  <c:v>2.425515E-2</c:v>
                </c:pt>
                <c:pt idx="312">
                  <c:v>2.460006E-2</c:v>
                </c:pt>
                <c:pt idx="313">
                  <c:v>2.4361500000000001E-2</c:v>
                </c:pt>
                <c:pt idx="314">
                  <c:v>2.4017259999999999E-2</c:v>
                </c:pt>
                <c:pt idx="315">
                  <c:v>2.4109729999999999E-2</c:v>
                </c:pt>
                <c:pt idx="316">
                  <c:v>2.4457840000000002E-2</c:v>
                </c:pt>
                <c:pt idx="317">
                  <c:v>2.466904E-2</c:v>
                </c:pt>
                <c:pt idx="318">
                  <c:v>2.4191890000000001E-2</c:v>
                </c:pt>
                <c:pt idx="319">
                  <c:v>2.434126E-2</c:v>
                </c:pt>
                <c:pt idx="320">
                  <c:v>2.4730909999999998E-2</c:v>
                </c:pt>
                <c:pt idx="321">
                  <c:v>2.451478E-2</c:v>
                </c:pt>
                <c:pt idx="322">
                  <c:v>2.44862E-2</c:v>
                </c:pt>
                <c:pt idx="323">
                  <c:v>2.466455E-2</c:v>
                </c:pt>
                <c:pt idx="324">
                  <c:v>2.436878E-2</c:v>
                </c:pt>
                <c:pt idx="325">
                  <c:v>2.432339E-2</c:v>
                </c:pt>
                <c:pt idx="326">
                  <c:v>2.4495579999999999E-2</c:v>
                </c:pt>
                <c:pt idx="327">
                  <c:v>2.4445450000000001E-2</c:v>
                </c:pt>
                <c:pt idx="328">
                  <c:v>2.4555779999999999E-2</c:v>
                </c:pt>
                <c:pt idx="329">
                  <c:v>2.4350879999999998E-2</c:v>
                </c:pt>
                <c:pt idx="330">
                  <c:v>2.434644E-2</c:v>
                </c:pt>
                <c:pt idx="331">
                  <c:v>2.4720530000000001E-2</c:v>
                </c:pt>
                <c:pt idx="332">
                  <c:v>2.4504169999999999E-2</c:v>
                </c:pt>
                <c:pt idx="333">
                  <c:v>2.4690409999999999E-2</c:v>
                </c:pt>
                <c:pt idx="334">
                  <c:v>2.4673879999999999E-2</c:v>
                </c:pt>
                <c:pt idx="335">
                  <c:v>2.438367E-2</c:v>
                </c:pt>
                <c:pt idx="336">
                  <c:v>2.4442990000000001E-2</c:v>
                </c:pt>
                <c:pt idx="337">
                  <c:v>2.472978E-2</c:v>
                </c:pt>
                <c:pt idx="338">
                  <c:v>2.454247E-2</c:v>
                </c:pt>
                <c:pt idx="339">
                  <c:v>2.4475469999999999E-2</c:v>
                </c:pt>
                <c:pt idx="340">
                  <c:v>2.4632620000000001E-2</c:v>
                </c:pt>
                <c:pt idx="341">
                  <c:v>2.4637539999999999E-2</c:v>
                </c:pt>
                <c:pt idx="342">
                  <c:v>2.4734309999999999E-2</c:v>
                </c:pt>
                <c:pt idx="343">
                  <c:v>2.4464920000000001E-2</c:v>
                </c:pt>
                <c:pt idx="344">
                  <c:v>2.4706800000000001E-2</c:v>
                </c:pt>
                <c:pt idx="345">
                  <c:v>2.4421809999999999E-2</c:v>
                </c:pt>
                <c:pt idx="346">
                  <c:v>2.4313209999999998E-2</c:v>
                </c:pt>
                <c:pt idx="347">
                  <c:v>2.4705109999999999E-2</c:v>
                </c:pt>
                <c:pt idx="348">
                  <c:v>2.464351E-2</c:v>
                </c:pt>
                <c:pt idx="349">
                  <c:v>2.4599269999999999E-2</c:v>
                </c:pt>
                <c:pt idx="350">
                  <c:v>2.4442060000000002E-2</c:v>
                </c:pt>
                <c:pt idx="351">
                  <c:v>2.466455E-2</c:v>
                </c:pt>
                <c:pt idx="352">
                  <c:v>2.4558759999999999E-2</c:v>
                </c:pt>
                <c:pt idx="353">
                  <c:v>2.4760009999999999E-2</c:v>
                </c:pt>
                <c:pt idx="354">
                  <c:v>2.4971799999999999E-2</c:v>
                </c:pt>
                <c:pt idx="355">
                  <c:v>2.453812E-2</c:v>
                </c:pt>
                <c:pt idx="356">
                  <c:v>2.44516E-2</c:v>
                </c:pt>
                <c:pt idx="357">
                  <c:v>2.4623450000000002E-2</c:v>
                </c:pt>
                <c:pt idx="358">
                  <c:v>2.448146E-2</c:v>
                </c:pt>
                <c:pt idx="359">
                  <c:v>2.4798899999999999E-2</c:v>
                </c:pt>
                <c:pt idx="360">
                  <c:v>2.457548E-2</c:v>
                </c:pt>
                <c:pt idx="361">
                  <c:v>2.4786329999999999E-2</c:v>
                </c:pt>
                <c:pt idx="362">
                  <c:v>2.5124919999999999E-2</c:v>
                </c:pt>
                <c:pt idx="363">
                  <c:v>2.4708190000000001E-2</c:v>
                </c:pt>
                <c:pt idx="364">
                  <c:v>2.5084430000000001E-2</c:v>
                </c:pt>
                <c:pt idx="365">
                  <c:v>2.4572469999999999E-2</c:v>
                </c:pt>
                <c:pt idx="366">
                  <c:v>2.4812560000000001E-2</c:v>
                </c:pt>
                <c:pt idx="367">
                  <c:v>2.5194890000000001E-2</c:v>
                </c:pt>
                <c:pt idx="368">
                  <c:v>2.518869E-2</c:v>
                </c:pt>
                <c:pt idx="369">
                  <c:v>2.4724050000000001E-2</c:v>
                </c:pt>
                <c:pt idx="370">
                  <c:v>2.4781350000000001E-2</c:v>
                </c:pt>
                <c:pt idx="371">
                  <c:v>2.47408E-2</c:v>
                </c:pt>
                <c:pt idx="372">
                  <c:v>2.4720590000000001E-2</c:v>
                </c:pt>
                <c:pt idx="373">
                  <c:v>2.4851930000000001E-2</c:v>
                </c:pt>
                <c:pt idx="374">
                  <c:v>2.506444E-2</c:v>
                </c:pt>
                <c:pt idx="375">
                  <c:v>2.5063309999999998E-2</c:v>
                </c:pt>
              </c:numCache>
            </c:numRef>
          </c:yVal>
          <c:smooth val="1"/>
        </c:ser>
        <c:ser>
          <c:idx val="3"/>
          <c:order val="3"/>
          <c:tx>
            <c:strRef>
              <c:f>Sheet1!$E$1</c:f>
              <c:strCache>
                <c:ptCount val="1"/>
                <c:pt idx="0">
                  <c:v>s=9,80 mm</c:v>
                </c:pt>
              </c:strCache>
            </c:strRef>
          </c:tx>
          <c:spPr>
            <a:ln w="9525" cap="flat" cmpd="sng" algn="ctr">
              <a:solidFill>
                <a:srgbClr val="00B05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Sheet1!$E$2:$E$377</c:f>
              <c:numCache>
                <c:formatCode>0.00E+00</c:formatCode>
                <c:ptCount val="376"/>
                <c:pt idx="0">
                  <c:v>2.652973E-5</c:v>
                </c:pt>
                <c:pt idx="1">
                  <c:v>2.1475420000000001E-4</c:v>
                </c:pt>
                <c:pt idx="2">
                  <c:v>-1.27961E-3</c:v>
                </c:pt>
                <c:pt idx="3">
                  <c:v>-1.163919E-3</c:v>
                </c:pt>
                <c:pt idx="4">
                  <c:v>-1.102114E-3</c:v>
                </c:pt>
                <c:pt idx="5">
                  <c:v>-1.7545160000000001E-4</c:v>
                </c:pt>
                <c:pt idx="6">
                  <c:v>-1.177027E-3</c:v>
                </c:pt>
                <c:pt idx="7">
                  <c:v>-9.2701710000000001E-5</c:v>
                </c:pt>
                <c:pt idx="8">
                  <c:v>-5.4049130000000003E-4</c:v>
                </c:pt>
                <c:pt idx="9">
                  <c:v>-4.7225579999999999E-4</c:v>
                </c:pt>
                <c:pt idx="10">
                  <c:v>5.7162960000000003E-4</c:v>
                </c:pt>
                <c:pt idx="11">
                  <c:v>7.5182229999999997E-4</c:v>
                </c:pt>
                <c:pt idx="12">
                  <c:v>9.5073399999999995E-4</c:v>
                </c:pt>
                <c:pt idx="13">
                  <c:v>1.3351470000000001E-3</c:v>
                </c:pt>
                <c:pt idx="14">
                  <c:v>1.8190299999999999E-3</c:v>
                </c:pt>
                <c:pt idx="15">
                  <c:v>1.9539290000000001E-3</c:v>
                </c:pt>
                <c:pt idx="16">
                  <c:v>2.1571369999999999E-3</c:v>
                </c:pt>
                <c:pt idx="17">
                  <c:v>2.6057770000000001E-3</c:v>
                </c:pt>
                <c:pt idx="18">
                  <c:v>2.8119239999999999E-3</c:v>
                </c:pt>
                <c:pt idx="19">
                  <c:v>3.2837909999999999E-3</c:v>
                </c:pt>
                <c:pt idx="20">
                  <c:v>3.491732E-3</c:v>
                </c:pt>
                <c:pt idx="21">
                  <c:v>3.7678550000000001E-3</c:v>
                </c:pt>
                <c:pt idx="22">
                  <c:v>4.7850870000000004E-3</c:v>
                </c:pt>
                <c:pt idx="23">
                  <c:v>4.872782E-3</c:v>
                </c:pt>
                <c:pt idx="24">
                  <c:v>4.9321670000000003E-3</c:v>
                </c:pt>
                <c:pt idx="25">
                  <c:v>4.9413340000000004E-3</c:v>
                </c:pt>
                <c:pt idx="26">
                  <c:v>5.46577E-3</c:v>
                </c:pt>
                <c:pt idx="27">
                  <c:v>5.948821E-3</c:v>
                </c:pt>
                <c:pt idx="28">
                  <c:v>6.0570820000000001E-3</c:v>
                </c:pt>
                <c:pt idx="29">
                  <c:v>5.9641670000000003E-3</c:v>
                </c:pt>
                <c:pt idx="30">
                  <c:v>6.4261680000000003E-3</c:v>
                </c:pt>
                <c:pt idx="31">
                  <c:v>6.8875799999999999E-3</c:v>
                </c:pt>
                <c:pt idx="32">
                  <c:v>7.2838180000000001E-3</c:v>
                </c:pt>
                <c:pt idx="33">
                  <c:v>7.3585669999999999E-3</c:v>
                </c:pt>
                <c:pt idx="34">
                  <c:v>7.7028729999999998E-3</c:v>
                </c:pt>
                <c:pt idx="35">
                  <c:v>7.9765300000000008E-3</c:v>
                </c:pt>
                <c:pt idx="36">
                  <c:v>7.6481250000000004E-3</c:v>
                </c:pt>
                <c:pt idx="37">
                  <c:v>7.7646089999999996E-3</c:v>
                </c:pt>
                <c:pt idx="38">
                  <c:v>8.3149939999999992E-3</c:v>
                </c:pt>
                <c:pt idx="39">
                  <c:v>8.17646E-3</c:v>
                </c:pt>
                <c:pt idx="40">
                  <c:v>8.7133520000000006E-3</c:v>
                </c:pt>
                <c:pt idx="41">
                  <c:v>8.9956359999999996E-3</c:v>
                </c:pt>
                <c:pt idx="42">
                  <c:v>9.1657760000000005E-3</c:v>
                </c:pt>
                <c:pt idx="43">
                  <c:v>9.1797609999999998E-3</c:v>
                </c:pt>
                <c:pt idx="44">
                  <c:v>9.4461920000000008E-3</c:v>
                </c:pt>
                <c:pt idx="45">
                  <c:v>9.5836289999999998E-3</c:v>
                </c:pt>
                <c:pt idx="46">
                  <c:v>9.5936879999999995E-3</c:v>
                </c:pt>
                <c:pt idx="47">
                  <c:v>9.6395779999999993E-3</c:v>
                </c:pt>
                <c:pt idx="48">
                  <c:v>1.0200620000000001E-2</c:v>
                </c:pt>
                <c:pt idx="49">
                  <c:v>9.8851700000000004E-3</c:v>
                </c:pt>
                <c:pt idx="50">
                  <c:v>1.014523E-2</c:v>
                </c:pt>
                <c:pt idx="51">
                  <c:v>1.0265389999999999E-2</c:v>
                </c:pt>
                <c:pt idx="52">
                  <c:v>1.034882E-2</c:v>
                </c:pt>
                <c:pt idx="53">
                  <c:v>1.108805E-2</c:v>
                </c:pt>
                <c:pt idx="54">
                  <c:v>1.085126E-2</c:v>
                </c:pt>
                <c:pt idx="55">
                  <c:v>1.0669090000000001E-2</c:v>
                </c:pt>
                <c:pt idx="56">
                  <c:v>1.132262E-2</c:v>
                </c:pt>
                <c:pt idx="57">
                  <c:v>1.127997E-2</c:v>
                </c:pt>
                <c:pt idx="58">
                  <c:v>1.147362E-2</c:v>
                </c:pt>
                <c:pt idx="59">
                  <c:v>1.1903209999999999E-2</c:v>
                </c:pt>
                <c:pt idx="60">
                  <c:v>1.2009000000000001E-2</c:v>
                </c:pt>
                <c:pt idx="61">
                  <c:v>1.1818199999999999E-2</c:v>
                </c:pt>
                <c:pt idx="62">
                  <c:v>1.217625E-2</c:v>
                </c:pt>
                <c:pt idx="63">
                  <c:v>1.201489E-2</c:v>
                </c:pt>
                <c:pt idx="64">
                  <c:v>1.264767E-2</c:v>
                </c:pt>
                <c:pt idx="65">
                  <c:v>1.271386E-2</c:v>
                </c:pt>
                <c:pt idx="66">
                  <c:v>1.252992E-2</c:v>
                </c:pt>
                <c:pt idx="67">
                  <c:v>1.2836820000000001E-2</c:v>
                </c:pt>
                <c:pt idx="68">
                  <c:v>1.342556E-2</c:v>
                </c:pt>
                <c:pt idx="69">
                  <c:v>1.342199E-2</c:v>
                </c:pt>
                <c:pt idx="70">
                  <c:v>1.31167E-2</c:v>
                </c:pt>
                <c:pt idx="71">
                  <c:v>1.325668E-2</c:v>
                </c:pt>
                <c:pt idx="72">
                  <c:v>1.3651979999999999E-2</c:v>
                </c:pt>
                <c:pt idx="73">
                  <c:v>1.3740860000000001E-2</c:v>
                </c:pt>
                <c:pt idx="74">
                  <c:v>1.3842419999999999E-2</c:v>
                </c:pt>
                <c:pt idx="75">
                  <c:v>1.405756E-2</c:v>
                </c:pt>
                <c:pt idx="76">
                  <c:v>1.430391E-2</c:v>
                </c:pt>
                <c:pt idx="77">
                  <c:v>1.437768E-2</c:v>
                </c:pt>
                <c:pt idx="78">
                  <c:v>1.4600480000000001E-2</c:v>
                </c:pt>
                <c:pt idx="79">
                  <c:v>1.528067E-2</c:v>
                </c:pt>
                <c:pt idx="80">
                  <c:v>1.5080669999999999E-2</c:v>
                </c:pt>
                <c:pt idx="81">
                  <c:v>1.527047E-2</c:v>
                </c:pt>
                <c:pt idx="82">
                  <c:v>1.5181099999999999E-2</c:v>
                </c:pt>
                <c:pt idx="83">
                  <c:v>1.517663E-2</c:v>
                </c:pt>
                <c:pt idx="84">
                  <c:v>1.489653E-2</c:v>
                </c:pt>
                <c:pt idx="85">
                  <c:v>1.522751E-2</c:v>
                </c:pt>
                <c:pt idx="86">
                  <c:v>1.57758E-2</c:v>
                </c:pt>
                <c:pt idx="87">
                  <c:v>1.577897E-2</c:v>
                </c:pt>
                <c:pt idx="88">
                  <c:v>1.585365E-2</c:v>
                </c:pt>
                <c:pt idx="89">
                  <c:v>1.5857059999999999E-2</c:v>
                </c:pt>
                <c:pt idx="90">
                  <c:v>1.6476459999999998E-2</c:v>
                </c:pt>
                <c:pt idx="91">
                  <c:v>1.625066E-2</c:v>
                </c:pt>
                <c:pt idx="92">
                  <c:v>1.640318E-2</c:v>
                </c:pt>
                <c:pt idx="93">
                  <c:v>1.6205790000000001E-2</c:v>
                </c:pt>
                <c:pt idx="94">
                  <c:v>1.6571860000000001E-2</c:v>
                </c:pt>
                <c:pt idx="95">
                  <c:v>1.639738E-2</c:v>
                </c:pt>
                <c:pt idx="96">
                  <c:v>1.6477950000000002E-2</c:v>
                </c:pt>
                <c:pt idx="97">
                  <c:v>1.6130869999999999E-2</c:v>
                </c:pt>
                <c:pt idx="98">
                  <c:v>1.5860949999999999E-2</c:v>
                </c:pt>
                <c:pt idx="99">
                  <c:v>1.6440949999999999E-2</c:v>
                </c:pt>
                <c:pt idx="100">
                  <c:v>1.6402839999999998E-2</c:v>
                </c:pt>
                <c:pt idx="101">
                  <c:v>1.626909E-2</c:v>
                </c:pt>
                <c:pt idx="102">
                  <c:v>1.6547300000000001E-2</c:v>
                </c:pt>
                <c:pt idx="103">
                  <c:v>1.6600710000000001E-2</c:v>
                </c:pt>
                <c:pt idx="104">
                  <c:v>1.6644519999999999E-2</c:v>
                </c:pt>
                <c:pt idx="105">
                  <c:v>1.71795E-2</c:v>
                </c:pt>
                <c:pt idx="106">
                  <c:v>1.757825E-2</c:v>
                </c:pt>
                <c:pt idx="107">
                  <c:v>1.843798E-2</c:v>
                </c:pt>
                <c:pt idx="108">
                  <c:v>1.86681E-2</c:v>
                </c:pt>
                <c:pt idx="109">
                  <c:v>1.9402699999999998E-2</c:v>
                </c:pt>
                <c:pt idx="110">
                  <c:v>1.958145E-2</c:v>
                </c:pt>
                <c:pt idx="111">
                  <c:v>1.949764E-2</c:v>
                </c:pt>
                <c:pt idx="112">
                  <c:v>1.9179149999999999E-2</c:v>
                </c:pt>
                <c:pt idx="113">
                  <c:v>1.9186499999999999E-2</c:v>
                </c:pt>
                <c:pt idx="114">
                  <c:v>1.8285160000000002E-2</c:v>
                </c:pt>
                <c:pt idx="115">
                  <c:v>1.8281789999999999E-2</c:v>
                </c:pt>
                <c:pt idx="116">
                  <c:v>1.8627540000000001E-2</c:v>
                </c:pt>
                <c:pt idx="117">
                  <c:v>1.9113080000000001E-2</c:v>
                </c:pt>
                <c:pt idx="118">
                  <c:v>1.8947080000000002E-2</c:v>
                </c:pt>
                <c:pt idx="119">
                  <c:v>1.881625E-2</c:v>
                </c:pt>
                <c:pt idx="120">
                  <c:v>1.8989249999999999E-2</c:v>
                </c:pt>
                <c:pt idx="121">
                  <c:v>1.9354900000000001E-2</c:v>
                </c:pt>
                <c:pt idx="122">
                  <c:v>1.9645220000000001E-2</c:v>
                </c:pt>
                <c:pt idx="123">
                  <c:v>1.918885E-2</c:v>
                </c:pt>
                <c:pt idx="124">
                  <c:v>1.9872819999999999E-2</c:v>
                </c:pt>
                <c:pt idx="125">
                  <c:v>1.9627410000000001E-2</c:v>
                </c:pt>
                <c:pt idx="126">
                  <c:v>1.9969400000000002E-2</c:v>
                </c:pt>
                <c:pt idx="127">
                  <c:v>2.0436619999999999E-2</c:v>
                </c:pt>
                <c:pt idx="128">
                  <c:v>2.0637699999999998E-2</c:v>
                </c:pt>
                <c:pt idx="129">
                  <c:v>2.0687489999999999E-2</c:v>
                </c:pt>
                <c:pt idx="130">
                  <c:v>2.05135E-2</c:v>
                </c:pt>
                <c:pt idx="131">
                  <c:v>1.9879040000000001E-2</c:v>
                </c:pt>
                <c:pt idx="132">
                  <c:v>1.907271E-2</c:v>
                </c:pt>
                <c:pt idx="133">
                  <c:v>1.9195319999999998E-2</c:v>
                </c:pt>
                <c:pt idx="134">
                  <c:v>1.940621E-2</c:v>
                </c:pt>
                <c:pt idx="135">
                  <c:v>1.9383859999999999E-2</c:v>
                </c:pt>
                <c:pt idx="136">
                  <c:v>1.9508620000000001E-2</c:v>
                </c:pt>
                <c:pt idx="137">
                  <c:v>1.974337E-2</c:v>
                </c:pt>
                <c:pt idx="138">
                  <c:v>1.9987310000000001E-2</c:v>
                </c:pt>
                <c:pt idx="139">
                  <c:v>1.9790559999999999E-2</c:v>
                </c:pt>
                <c:pt idx="140">
                  <c:v>2.0537280000000002E-2</c:v>
                </c:pt>
                <c:pt idx="141">
                  <c:v>2.0438209999999998E-2</c:v>
                </c:pt>
                <c:pt idx="142">
                  <c:v>2.0521359999999999E-2</c:v>
                </c:pt>
                <c:pt idx="143">
                  <c:v>2.092374E-2</c:v>
                </c:pt>
                <c:pt idx="144">
                  <c:v>2.092428E-2</c:v>
                </c:pt>
                <c:pt idx="145">
                  <c:v>2.0837850000000002E-2</c:v>
                </c:pt>
                <c:pt idx="146">
                  <c:v>2.1043559999999999E-2</c:v>
                </c:pt>
                <c:pt idx="147">
                  <c:v>2.1249210000000001E-2</c:v>
                </c:pt>
                <c:pt idx="148">
                  <c:v>2.157295E-2</c:v>
                </c:pt>
                <c:pt idx="149">
                  <c:v>2.1932509999999999E-2</c:v>
                </c:pt>
                <c:pt idx="150">
                  <c:v>2.1897779999999999E-2</c:v>
                </c:pt>
                <c:pt idx="151">
                  <c:v>2.1895290000000001E-2</c:v>
                </c:pt>
                <c:pt idx="152">
                  <c:v>2.165485E-2</c:v>
                </c:pt>
                <c:pt idx="153">
                  <c:v>2.2005139999999999E-2</c:v>
                </c:pt>
                <c:pt idx="154">
                  <c:v>2.2068009999999999E-2</c:v>
                </c:pt>
                <c:pt idx="155">
                  <c:v>2.2304770000000002E-2</c:v>
                </c:pt>
                <c:pt idx="156">
                  <c:v>2.2457709999999999E-2</c:v>
                </c:pt>
                <c:pt idx="157">
                  <c:v>2.2312019999999998E-2</c:v>
                </c:pt>
                <c:pt idx="158">
                  <c:v>2.197553E-2</c:v>
                </c:pt>
                <c:pt idx="159">
                  <c:v>2.2474839999999999E-2</c:v>
                </c:pt>
                <c:pt idx="160">
                  <c:v>2.235386E-2</c:v>
                </c:pt>
                <c:pt idx="161">
                  <c:v>2.2339419999999999E-2</c:v>
                </c:pt>
                <c:pt idx="162">
                  <c:v>2.247389E-2</c:v>
                </c:pt>
                <c:pt idx="163">
                  <c:v>2.2282710000000001E-2</c:v>
                </c:pt>
                <c:pt idx="164">
                  <c:v>2.2239399999999999E-2</c:v>
                </c:pt>
                <c:pt idx="165">
                  <c:v>2.2328170000000001E-2</c:v>
                </c:pt>
                <c:pt idx="166">
                  <c:v>2.2200919999999999E-2</c:v>
                </c:pt>
                <c:pt idx="167">
                  <c:v>2.2524880000000001E-2</c:v>
                </c:pt>
                <c:pt idx="168">
                  <c:v>2.21909E-2</c:v>
                </c:pt>
                <c:pt idx="169">
                  <c:v>2.2583909999999999E-2</c:v>
                </c:pt>
                <c:pt idx="170">
                  <c:v>2.2723759999999999E-2</c:v>
                </c:pt>
                <c:pt idx="171">
                  <c:v>2.2283839999999999E-2</c:v>
                </c:pt>
                <c:pt idx="172">
                  <c:v>2.2660380000000001E-2</c:v>
                </c:pt>
                <c:pt idx="173">
                  <c:v>2.2777769999999999E-2</c:v>
                </c:pt>
                <c:pt idx="174">
                  <c:v>2.2597470000000001E-2</c:v>
                </c:pt>
                <c:pt idx="175">
                  <c:v>2.2646579999999999E-2</c:v>
                </c:pt>
                <c:pt idx="176">
                  <c:v>2.2830449999999999E-2</c:v>
                </c:pt>
                <c:pt idx="177">
                  <c:v>2.2905849999999998E-2</c:v>
                </c:pt>
                <c:pt idx="178">
                  <c:v>2.301547E-2</c:v>
                </c:pt>
                <c:pt idx="179">
                  <c:v>2.341563E-2</c:v>
                </c:pt>
                <c:pt idx="180">
                  <c:v>2.3032440000000001E-2</c:v>
                </c:pt>
                <c:pt idx="181">
                  <c:v>2.3381760000000001E-2</c:v>
                </c:pt>
                <c:pt idx="182">
                  <c:v>2.3169760000000001E-2</c:v>
                </c:pt>
                <c:pt idx="183">
                  <c:v>2.3380399999999999E-2</c:v>
                </c:pt>
                <c:pt idx="184">
                  <c:v>2.365956E-2</c:v>
                </c:pt>
                <c:pt idx="185">
                  <c:v>2.3192629999999999E-2</c:v>
                </c:pt>
                <c:pt idx="186">
                  <c:v>2.319645E-2</c:v>
                </c:pt>
                <c:pt idx="187">
                  <c:v>2.3442000000000001E-2</c:v>
                </c:pt>
                <c:pt idx="188">
                  <c:v>2.3527699999999999E-2</c:v>
                </c:pt>
                <c:pt idx="189">
                  <c:v>2.3517969999999999E-2</c:v>
                </c:pt>
                <c:pt idx="190">
                  <c:v>2.3779479999999999E-2</c:v>
                </c:pt>
                <c:pt idx="191">
                  <c:v>2.3798179999999999E-2</c:v>
                </c:pt>
                <c:pt idx="192">
                  <c:v>2.3528279999999999E-2</c:v>
                </c:pt>
                <c:pt idx="193">
                  <c:v>2.379007E-2</c:v>
                </c:pt>
                <c:pt idx="194">
                  <c:v>2.3645929999999999E-2</c:v>
                </c:pt>
                <c:pt idx="195">
                  <c:v>2.4052440000000001E-2</c:v>
                </c:pt>
                <c:pt idx="196">
                  <c:v>2.3734689999999999E-2</c:v>
                </c:pt>
                <c:pt idx="197">
                  <c:v>2.3758890000000001E-2</c:v>
                </c:pt>
                <c:pt idx="198">
                  <c:v>2.4125750000000001E-2</c:v>
                </c:pt>
                <c:pt idx="199">
                  <c:v>2.3958090000000001E-2</c:v>
                </c:pt>
                <c:pt idx="200">
                  <c:v>2.399486E-2</c:v>
                </c:pt>
                <c:pt idx="201">
                  <c:v>2.4311260000000001E-2</c:v>
                </c:pt>
                <c:pt idx="202">
                  <c:v>2.3513360000000001E-2</c:v>
                </c:pt>
                <c:pt idx="203">
                  <c:v>2.3629069999999999E-2</c:v>
                </c:pt>
                <c:pt idx="204">
                  <c:v>2.4085820000000001E-2</c:v>
                </c:pt>
                <c:pt idx="205">
                  <c:v>2.3895779999999998E-2</c:v>
                </c:pt>
                <c:pt idx="206">
                  <c:v>2.3449330000000001E-2</c:v>
                </c:pt>
                <c:pt idx="207">
                  <c:v>2.4209250000000002E-2</c:v>
                </c:pt>
                <c:pt idx="208">
                  <c:v>2.4217079999999998E-2</c:v>
                </c:pt>
                <c:pt idx="209">
                  <c:v>2.37314E-2</c:v>
                </c:pt>
                <c:pt idx="210">
                  <c:v>2.3754279999999999E-2</c:v>
                </c:pt>
                <c:pt idx="211">
                  <c:v>2.3990290000000001E-2</c:v>
                </c:pt>
                <c:pt idx="212">
                  <c:v>2.3852979999999999E-2</c:v>
                </c:pt>
                <c:pt idx="213">
                  <c:v>2.357455E-2</c:v>
                </c:pt>
                <c:pt idx="214">
                  <c:v>2.350261E-2</c:v>
                </c:pt>
                <c:pt idx="215">
                  <c:v>2.3451639999999999E-2</c:v>
                </c:pt>
                <c:pt idx="216">
                  <c:v>2.37209E-2</c:v>
                </c:pt>
                <c:pt idx="217">
                  <c:v>2.3999550000000001E-2</c:v>
                </c:pt>
                <c:pt idx="218">
                  <c:v>2.3950860000000001E-2</c:v>
                </c:pt>
                <c:pt idx="219">
                  <c:v>2.4079150000000001E-2</c:v>
                </c:pt>
                <c:pt idx="220">
                  <c:v>2.405788E-2</c:v>
                </c:pt>
                <c:pt idx="221">
                  <c:v>2.3902840000000002E-2</c:v>
                </c:pt>
                <c:pt idx="222">
                  <c:v>2.4032020000000001E-2</c:v>
                </c:pt>
                <c:pt idx="223">
                  <c:v>2.3989E-2</c:v>
                </c:pt>
                <c:pt idx="224">
                  <c:v>2.4199419999999999E-2</c:v>
                </c:pt>
                <c:pt idx="225">
                  <c:v>2.4121340000000002E-2</c:v>
                </c:pt>
                <c:pt idx="226">
                  <c:v>2.422057E-2</c:v>
                </c:pt>
                <c:pt idx="227">
                  <c:v>2.4266599999999999E-2</c:v>
                </c:pt>
                <c:pt idx="228">
                  <c:v>2.4146250000000001E-2</c:v>
                </c:pt>
                <c:pt idx="229">
                  <c:v>2.4340069999999998E-2</c:v>
                </c:pt>
                <c:pt idx="230">
                  <c:v>2.408484E-2</c:v>
                </c:pt>
                <c:pt idx="231">
                  <c:v>2.4010799999999999E-2</c:v>
                </c:pt>
                <c:pt idx="232">
                  <c:v>2.4291650000000001E-2</c:v>
                </c:pt>
                <c:pt idx="233">
                  <c:v>2.423034E-2</c:v>
                </c:pt>
                <c:pt idx="234">
                  <c:v>2.4030409999999999E-2</c:v>
                </c:pt>
                <c:pt idx="235">
                  <c:v>2.445042E-2</c:v>
                </c:pt>
                <c:pt idx="236">
                  <c:v>2.441258E-2</c:v>
                </c:pt>
                <c:pt idx="237">
                  <c:v>2.4550900000000001E-2</c:v>
                </c:pt>
                <c:pt idx="238">
                  <c:v>2.4446200000000001E-2</c:v>
                </c:pt>
                <c:pt idx="239">
                  <c:v>2.4729890000000001E-2</c:v>
                </c:pt>
                <c:pt idx="240">
                  <c:v>2.451702E-2</c:v>
                </c:pt>
                <c:pt idx="241">
                  <c:v>2.4757669999999999E-2</c:v>
                </c:pt>
                <c:pt idx="242">
                  <c:v>2.4701549999999999E-2</c:v>
                </c:pt>
                <c:pt idx="243">
                  <c:v>2.4946909999999999E-2</c:v>
                </c:pt>
                <c:pt idx="244">
                  <c:v>2.495114E-2</c:v>
                </c:pt>
                <c:pt idx="245">
                  <c:v>2.4731409999999999E-2</c:v>
                </c:pt>
                <c:pt idx="246">
                  <c:v>2.4829589999999999E-2</c:v>
                </c:pt>
                <c:pt idx="247">
                  <c:v>2.4882049999999999E-2</c:v>
                </c:pt>
                <c:pt idx="248">
                  <c:v>2.479758E-2</c:v>
                </c:pt>
                <c:pt idx="249">
                  <c:v>2.4906709999999999E-2</c:v>
                </c:pt>
                <c:pt idx="250">
                  <c:v>2.4922429999999999E-2</c:v>
                </c:pt>
                <c:pt idx="251">
                  <c:v>2.5433500000000001E-2</c:v>
                </c:pt>
                <c:pt idx="252">
                  <c:v>2.5163310000000001E-2</c:v>
                </c:pt>
                <c:pt idx="253">
                  <c:v>2.4981099999999999E-2</c:v>
                </c:pt>
                <c:pt idx="254">
                  <c:v>2.5058449999999999E-2</c:v>
                </c:pt>
                <c:pt idx="255">
                  <c:v>2.5340350000000001E-2</c:v>
                </c:pt>
                <c:pt idx="256">
                  <c:v>2.482788E-2</c:v>
                </c:pt>
                <c:pt idx="257">
                  <c:v>2.5245179999999999E-2</c:v>
                </c:pt>
                <c:pt idx="258">
                  <c:v>2.4968560000000001E-2</c:v>
                </c:pt>
                <c:pt idx="259">
                  <c:v>2.5129390000000001E-2</c:v>
                </c:pt>
                <c:pt idx="260">
                  <c:v>2.539052E-2</c:v>
                </c:pt>
                <c:pt idx="261">
                  <c:v>2.4936090000000001E-2</c:v>
                </c:pt>
                <c:pt idx="262">
                  <c:v>2.5022010000000001E-2</c:v>
                </c:pt>
                <c:pt idx="263">
                  <c:v>2.513282E-2</c:v>
                </c:pt>
                <c:pt idx="264">
                  <c:v>2.5233930000000002E-2</c:v>
                </c:pt>
                <c:pt idx="265">
                  <c:v>2.5063120000000001E-2</c:v>
                </c:pt>
                <c:pt idx="266">
                  <c:v>2.5136559999999999E-2</c:v>
                </c:pt>
                <c:pt idx="267">
                  <c:v>2.525198E-2</c:v>
                </c:pt>
                <c:pt idx="268">
                  <c:v>2.5235879999999999E-2</c:v>
                </c:pt>
                <c:pt idx="269">
                  <c:v>2.490796E-2</c:v>
                </c:pt>
                <c:pt idx="270">
                  <c:v>2.4991329999999999E-2</c:v>
                </c:pt>
                <c:pt idx="271">
                  <c:v>2.506618E-2</c:v>
                </c:pt>
                <c:pt idx="272">
                  <c:v>2.532659E-2</c:v>
                </c:pt>
                <c:pt idx="273">
                  <c:v>2.5028769999999999E-2</c:v>
                </c:pt>
                <c:pt idx="274">
                  <c:v>2.55283E-2</c:v>
                </c:pt>
                <c:pt idx="275">
                  <c:v>2.5491179999999999E-2</c:v>
                </c:pt>
                <c:pt idx="276">
                  <c:v>2.575123E-2</c:v>
                </c:pt>
                <c:pt idx="277">
                  <c:v>2.5415279999999998E-2</c:v>
                </c:pt>
                <c:pt idx="278">
                  <c:v>2.592067E-2</c:v>
                </c:pt>
                <c:pt idx="279">
                  <c:v>2.5358789999999999E-2</c:v>
                </c:pt>
                <c:pt idx="280">
                  <c:v>2.5458330000000001E-2</c:v>
                </c:pt>
                <c:pt idx="281">
                  <c:v>2.540835E-2</c:v>
                </c:pt>
                <c:pt idx="282">
                  <c:v>2.5333979999999999E-2</c:v>
                </c:pt>
                <c:pt idx="283">
                  <c:v>2.5422219999999999E-2</c:v>
                </c:pt>
                <c:pt idx="284">
                  <c:v>2.5262429999999999E-2</c:v>
                </c:pt>
                <c:pt idx="285">
                  <c:v>2.5456920000000001E-2</c:v>
                </c:pt>
                <c:pt idx="286">
                  <c:v>2.5526980000000001E-2</c:v>
                </c:pt>
                <c:pt idx="287">
                  <c:v>2.5266139999999999E-2</c:v>
                </c:pt>
                <c:pt idx="288">
                  <c:v>2.566891E-2</c:v>
                </c:pt>
                <c:pt idx="289">
                  <c:v>2.5669870000000001E-2</c:v>
                </c:pt>
                <c:pt idx="290">
                  <c:v>2.5610379999999999E-2</c:v>
                </c:pt>
                <c:pt idx="291">
                  <c:v>2.5975290000000002E-2</c:v>
                </c:pt>
                <c:pt idx="292">
                  <c:v>2.580528E-2</c:v>
                </c:pt>
                <c:pt idx="293">
                  <c:v>2.5548299999999999E-2</c:v>
                </c:pt>
                <c:pt idx="294">
                  <c:v>2.5861550000000001E-2</c:v>
                </c:pt>
                <c:pt idx="295">
                  <c:v>2.535171E-2</c:v>
                </c:pt>
                <c:pt idx="296">
                  <c:v>2.5626909999999999E-2</c:v>
                </c:pt>
                <c:pt idx="297">
                  <c:v>2.572752E-2</c:v>
                </c:pt>
                <c:pt idx="298">
                  <c:v>2.5481859999999999E-2</c:v>
                </c:pt>
                <c:pt idx="299">
                  <c:v>2.55699E-2</c:v>
                </c:pt>
                <c:pt idx="300">
                  <c:v>2.613043E-2</c:v>
                </c:pt>
                <c:pt idx="301">
                  <c:v>2.5589500000000001E-2</c:v>
                </c:pt>
                <c:pt idx="302">
                  <c:v>2.5498989999999999E-2</c:v>
                </c:pt>
                <c:pt idx="303">
                  <c:v>2.5737880000000001E-2</c:v>
                </c:pt>
                <c:pt idx="304">
                  <c:v>2.540481E-2</c:v>
                </c:pt>
                <c:pt idx="305">
                  <c:v>2.5479189999999999E-2</c:v>
                </c:pt>
                <c:pt idx="306">
                  <c:v>2.5687439999999999E-2</c:v>
                </c:pt>
                <c:pt idx="307">
                  <c:v>2.5610520000000001E-2</c:v>
                </c:pt>
                <c:pt idx="308">
                  <c:v>2.588582E-2</c:v>
                </c:pt>
                <c:pt idx="309">
                  <c:v>2.5485130000000002E-2</c:v>
                </c:pt>
                <c:pt idx="310">
                  <c:v>2.6057609999999998E-2</c:v>
                </c:pt>
                <c:pt idx="311">
                  <c:v>2.5943270000000001E-2</c:v>
                </c:pt>
                <c:pt idx="312">
                  <c:v>2.58736E-2</c:v>
                </c:pt>
                <c:pt idx="313">
                  <c:v>2.5634219999999999E-2</c:v>
                </c:pt>
                <c:pt idx="314">
                  <c:v>2.6043589999999998E-2</c:v>
                </c:pt>
                <c:pt idx="315">
                  <c:v>2.600264E-2</c:v>
                </c:pt>
                <c:pt idx="316">
                  <c:v>2.568322E-2</c:v>
                </c:pt>
                <c:pt idx="317">
                  <c:v>2.5763589999999999E-2</c:v>
                </c:pt>
                <c:pt idx="318">
                  <c:v>2.6070260000000001E-2</c:v>
                </c:pt>
                <c:pt idx="319">
                  <c:v>2.6145089999999999E-2</c:v>
                </c:pt>
                <c:pt idx="320">
                  <c:v>2.5696690000000001E-2</c:v>
                </c:pt>
                <c:pt idx="321">
                  <c:v>2.5901710000000001E-2</c:v>
                </c:pt>
                <c:pt idx="322">
                  <c:v>2.587689E-2</c:v>
                </c:pt>
                <c:pt idx="323">
                  <c:v>2.5775200000000002E-2</c:v>
                </c:pt>
                <c:pt idx="324">
                  <c:v>2.6198619999999999E-2</c:v>
                </c:pt>
                <c:pt idx="325">
                  <c:v>2.5890529999999998E-2</c:v>
                </c:pt>
                <c:pt idx="326">
                  <c:v>2.5810219999999998E-2</c:v>
                </c:pt>
                <c:pt idx="327">
                  <c:v>2.6038169999999999E-2</c:v>
                </c:pt>
                <c:pt idx="328">
                  <c:v>2.6033319999999999E-2</c:v>
                </c:pt>
                <c:pt idx="329">
                  <c:v>2.6183850000000002E-2</c:v>
                </c:pt>
                <c:pt idx="330">
                  <c:v>2.607257E-2</c:v>
                </c:pt>
                <c:pt idx="331">
                  <c:v>2.590485E-2</c:v>
                </c:pt>
                <c:pt idx="332">
                  <c:v>2.597491E-2</c:v>
                </c:pt>
                <c:pt idx="333">
                  <c:v>2.607278E-2</c:v>
                </c:pt>
                <c:pt idx="334">
                  <c:v>2.5941559999999999E-2</c:v>
                </c:pt>
                <c:pt idx="335">
                  <c:v>2.6223150000000001E-2</c:v>
                </c:pt>
                <c:pt idx="336">
                  <c:v>2.6366210000000001E-2</c:v>
                </c:pt>
                <c:pt idx="337">
                  <c:v>2.597758E-2</c:v>
                </c:pt>
                <c:pt idx="338">
                  <c:v>2.6118869999999999E-2</c:v>
                </c:pt>
                <c:pt idx="339">
                  <c:v>2.610935E-2</c:v>
                </c:pt>
                <c:pt idx="340">
                  <c:v>2.6036630000000002E-2</c:v>
                </c:pt>
                <c:pt idx="341">
                  <c:v>2.5580450000000001E-2</c:v>
                </c:pt>
                <c:pt idx="342">
                  <c:v>2.5931909999999999E-2</c:v>
                </c:pt>
                <c:pt idx="343">
                  <c:v>2.6092839999999999E-2</c:v>
                </c:pt>
                <c:pt idx="344">
                  <c:v>2.581667E-2</c:v>
                </c:pt>
                <c:pt idx="345">
                  <c:v>2.6427889999999999E-2</c:v>
                </c:pt>
                <c:pt idx="346">
                  <c:v>2.6285759999999998E-2</c:v>
                </c:pt>
                <c:pt idx="347">
                  <c:v>2.5964859999999999E-2</c:v>
                </c:pt>
                <c:pt idx="348">
                  <c:v>2.6302599999999999E-2</c:v>
                </c:pt>
                <c:pt idx="349">
                  <c:v>2.5992399999999999E-2</c:v>
                </c:pt>
                <c:pt idx="350">
                  <c:v>2.5987920000000001E-2</c:v>
                </c:pt>
                <c:pt idx="351">
                  <c:v>2.5737409999999999E-2</c:v>
                </c:pt>
                <c:pt idx="352">
                  <c:v>2.575699E-2</c:v>
                </c:pt>
                <c:pt idx="353">
                  <c:v>2.5890699999999999E-2</c:v>
                </c:pt>
                <c:pt idx="354">
                  <c:v>2.5949150000000001E-2</c:v>
                </c:pt>
                <c:pt idx="355">
                  <c:v>2.6071710000000001E-2</c:v>
                </c:pt>
                <c:pt idx="356">
                  <c:v>2.6366790000000001E-2</c:v>
                </c:pt>
                <c:pt idx="357">
                  <c:v>2.627705E-2</c:v>
                </c:pt>
                <c:pt idx="358">
                  <c:v>2.640994E-2</c:v>
                </c:pt>
                <c:pt idx="359">
                  <c:v>2.6251380000000001E-2</c:v>
                </c:pt>
                <c:pt idx="360">
                  <c:v>2.6524309999999999E-2</c:v>
                </c:pt>
                <c:pt idx="361">
                  <c:v>2.6216449999999999E-2</c:v>
                </c:pt>
                <c:pt idx="362">
                  <c:v>2.6098039999999999E-2</c:v>
                </c:pt>
                <c:pt idx="363">
                  <c:v>2.6307770000000001E-2</c:v>
                </c:pt>
                <c:pt idx="364">
                  <c:v>2.586376E-2</c:v>
                </c:pt>
                <c:pt idx="365">
                  <c:v>2.6327469999999999E-2</c:v>
                </c:pt>
                <c:pt idx="366">
                  <c:v>2.609846E-2</c:v>
                </c:pt>
                <c:pt idx="367">
                  <c:v>2.5714520000000001E-2</c:v>
                </c:pt>
                <c:pt idx="368">
                  <c:v>2.575202E-2</c:v>
                </c:pt>
                <c:pt idx="369">
                  <c:v>2.5941430000000001E-2</c:v>
                </c:pt>
                <c:pt idx="370">
                  <c:v>2.613147E-2</c:v>
                </c:pt>
                <c:pt idx="371">
                  <c:v>2.6226929999999999E-2</c:v>
                </c:pt>
                <c:pt idx="372">
                  <c:v>2.6139409999999998E-2</c:v>
                </c:pt>
                <c:pt idx="373">
                  <c:v>2.6306340000000001E-2</c:v>
                </c:pt>
                <c:pt idx="374">
                  <c:v>2.595776E-2</c:v>
                </c:pt>
                <c:pt idx="375">
                  <c:v>2.6386860000000002E-2</c:v>
                </c:pt>
              </c:numCache>
            </c:numRef>
          </c:yVal>
          <c:smooth val="1"/>
        </c:ser>
        <c:ser>
          <c:idx val="4"/>
          <c:order val="4"/>
          <c:tx>
            <c:strRef>
              <c:f>Sheet1!$F$1</c:f>
              <c:strCache>
                <c:ptCount val="1"/>
                <c:pt idx="0">
                  <c:v>s=12,25 mm</c:v>
                </c:pt>
              </c:strCache>
            </c:strRef>
          </c:tx>
          <c:spPr>
            <a:ln w="9525" cap="flat" cmpd="sng" algn="ctr">
              <a:solidFill>
                <a:srgbClr val="7030A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Sheet1!$F$2:$F$377</c:f>
              <c:numCache>
                <c:formatCode>0.00E+00</c:formatCode>
                <c:ptCount val="376"/>
                <c:pt idx="0">
                  <c:v>2.387615E-5</c:v>
                </c:pt>
                <c:pt idx="1">
                  <c:v>1.169415E-4</c:v>
                </c:pt>
                <c:pt idx="2">
                  <c:v>-2.969696E-4</c:v>
                </c:pt>
                <c:pt idx="3">
                  <c:v>-1.590976E-3</c:v>
                </c:pt>
                <c:pt idx="4">
                  <c:v>-2.2027610000000001E-3</c:v>
                </c:pt>
                <c:pt idx="5">
                  <c:v>-2.5968190000000002E-3</c:v>
                </c:pt>
                <c:pt idx="6">
                  <c:v>-1.867287E-3</c:v>
                </c:pt>
                <c:pt idx="7">
                  <c:v>-9.9869340000000007E-4</c:v>
                </c:pt>
                <c:pt idx="8">
                  <c:v>-8.6027010000000004E-4</c:v>
                </c:pt>
                <c:pt idx="9">
                  <c:v>-2.60983E-4</c:v>
                </c:pt>
                <c:pt idx="10">
                  <c:v>-7.8520629999999998E-4</c:v>
                </c:pt>
                <c:pt idx="11">
                  <c:v>9.5233709999999997E-5</c:v>
                </c:pt>
                <c:pt idx="12">
                  <c:v>8.4637480000000005E-4</c:v>
                </c:pt>
                <c:pt idx="13">
                  <c:v>1.042587E-3</c:v>
                </c:pt>
                <c:pt idx="14">
                  <c:v>9.7692979999999992E-4</c:v>
                </c:pt>
                <c:pt idx="15">
                  <c:v>1.788892E-3</c:v>
                </c:pt>
                <c:pt idx="16">
                  <c:v>2.157029E-3</c:v>
                </c:pt>
                <c:pt idx="17">
                  <c:v>2.2569529999999999E-3</c:v>
                </c:pt>
                <c:pt idx="18">
                  <c:v>2.5471320000000001E-3</c:v>
                </c:pt>
                <c:pt idx="19">
                  <c:v>2.733723E-3</c:v>
                </c:pt>
                <c:pt idx="20">
                  <c:v>3.3986509999999999E-3</c:v>
                </c:pt>
                <c:pt idx="21">
                  <c:v>3.469349E-3</c:v>
                </c:pt>
                <c:pt idx="22">
                  <c:v>3.1248410000000002E-3</c:v>
                </c:pt>
                <c:pt idx="23">
                  <c:v>3.8164969999999999E-3</c:v>
                </c:pt>
                <c:pt idx="24">
                  <c:v>4.150992E-3</c:v>
                </c:pt>
                <c:pt idx="25">
                  <c:v>4.6175820000000003E-3</c:v>
                </c:pt>
                <c:pt idx="26">
                  <c:v>5.0189240000000001E-3</c:v>
                </c:pt>
                <c:pt idx="27">
                  <c:v>4.6449159999999998E-3</c:v>
                </c:pt>
                <c:pt idx="28">
                  <c:v>4.955648E-3</c:v>
                </c:pt>
                <c:pt idx="29">
                  <c:v>5.3738830000000003E-3</c:v>
                </c:pt>
                <c:pt idx="30">
                  <c:v>5.7090190000000001E-3</c:v>
                </c:pt>
                <c:pt idx="31">
                  <c:v>5.9188940000000001E-3</c:v>
                </c:pt>
                <c:pt idx="32">
                  <c:v>5.9042410000000002E-3</c:v>
                </c:pt>
                <c:pt idx="33">
                  <c:v>6.2513559999999996E-3</c:v>
                </c:pt>
                <c:pt idx="34">
                  <c:v>6.1015399999999999E-3</c:v>
                </c:pt>
                <c:pt idx="35">
                  <c:v>6.430453E-3</c:v>
                </c:pt>
                <c:pt idx="36">
                  <c:v>6.8566110000000003E-3</c:v>
                </c:pt>
                <c:pt idx="37">
                  <c:v>7.304652E-3</c:v>
                </c:pt>
                <c:pt idx="38">
                  <c:v>7.2618450000000003E-3</c:v>
                </c:pt>
                <c:pt idx="39">
                  <c:v>7.8988519999999996E-3</c:v>
                </c:pt>
                <c:pt idx="40">
                  <c:v>7.7030620000000001E-3</c:v>
                </c:pt>
                <c:pt idx="41">
                  <c:v>7.8960320000000007E-3</c:v>
                </c:pt>
                <c:pt idx="42">
                  <c:v>8.0491980000000005E-3</c:v>
                </c:pt>
                <c:pt idx="43">
                  <c:v>8.5068780000000007E-3</c:v>
                </c:pt>
                <c:pt idx="44">
                  <c:v>8.3552000000000001E-3</c:v>
                </c:pt>
                <c:pt idx="45">
                  <c:v>8.1859180000000004E-3</c:v>
                </c:pt>
                <c:pt idx="46">
                  <c:v>8.6745969999999992E-3</c:v>
                </c:pt>
                <c:pt idx="47">
                  <c:v>9.1962459999999999E-3</c:v>
                </c:pt>
                <c:pt idx="48">
                  <c:v>9.0232300000000001E-3</c:v>
                </c:pt>
                <c:pt idx="49">
                  <c:v>9.3227459999999998E-3</c:v>
                </c:pt>
                <c:pt idx="50">
                  <c:v>9.6703250000000004E-3</c:v>
                </c:pt>
                <c:pt idx="51">
                  <c:v>9.5148969999999996E-3</c:v>
                </c:pt>
                <c:pt idx="52">
                  <c:v>1.0050180000000001E-2</c:v>
                </c:pt>
                <c:pt idx="53">
                  <c:v>9.7069619999999995E-3</c:v>
                </c:pt>
                <c:pt idx="54">
                  <c:v>9.9478080000000007E-3</c:v>
                </c:pt>
                <c:pt idx="55">
                  <c:v>1.043415E-2</c:v>
                </c:pt>
                <c:pt idx="56">
                  <c:v>1.034683E-2</c:v>
                </c:pt>
                <c:pt idx="57">
                  <c:v>1.06368E-2</c:v>
                </c:pt>
                <c:pt idx="58">
                  <c:v>1.051905E-2</c:v>
                </c:pt>
                <c:pt idx="59">
                  <c:v>1.058389E-2</c:v>
                </c:pt>
                <c:pt idx="60">
                  <c:v>1.066548E-2</c:v>
                </c:pt>
                <c:pt idx="61">
                  <c:v>1.108577E-2</c:v>
                </c:pt>
                <c:pt idx="62">
                  <c:v>1.108311E-2</c:v>
                </c:pt>
                <c:pt idx="63">
                  <c:v>1.1345340000000001E-2</c:v>
                </c:pt>
                <c:pt idx="64">
                  <c:v>1.081239E-2</c:v>
                </c:pt>
                <c:pt idx="65">
                  <c:v>1.14073E-2</c:v>
                </c:pt>
                <c:pt idx="66">
                  <c:v>1.177839E-2</c:v>
                </c:pt>
                <c:pt idx="67">
                  <c:v>1.173427E-2</c:v>
                </c:pt>
                <c:pt idx="68">
                  <c:v>1.17623E-2</c:v>
                </c:pt>
                <c:pt idx="69">
                  <c:v>1.193203E-2</c:v>
                </c:pt>
                <c:pt idx="70">
                  <c:v>1.236458E-2</c:v>
                </c:pt>
                <c:pt idx="71">
                  <c:v>1.2514000000000001E-2</c:v>
                </c:pt>
                <c:pt idx="72">
                  <c:v>1.209465E-2</c:v>
                </c:pt>
                <c:pt idx="73">
                  <c:v>1.2636130000000001E-2</c:v>
                </c:pt>
                <c:pt idx="74">
                  <c:v>1.275747E-2</c:v>
                </c:pt>
                <c:pt idx="75">
                  <c:v>1.2695390000000001E-2</c:v>
                </c:pt>
                <c:pt idx="76">
                  <c:v>1.276506E-2</c:v>
                </c:pt>
                <c:pt idx="77">
                  <c:v>1.3036890000000001E-2</c:v>
                </c:pt>
                <c:pt idx="78">
                  <c:v>1.2916209999999999E-2</c:v>
                </c:pt>
                <c:pt idx="79">
                  <c:v>1.283053E-2</c:v>
                </c:pt>
                <c:pt idx="80">
                  <c:v>1.327851E-2</c:v>
                </c:pt>
                <c:pt idx="81">
                  <c:v>1.3640859999999999E-2</c:v>
                </c:pt>
                <c:pt idx="82">
                  <c:v>1.38546E-2</c:v>
                </c:pt>
                <c:pt idx="83">
                  <c:v>1.386101E-2</c:v>
                </c:pt>
                <c:pt idx="84">
                  <c:v>1.4330910000000001E-2</c:v>
                </c:pt>
                <c:pt idx="85">
                  <c:v>1.422664E-2</c:v>
                </c:pt>
                <c:pt idx="86">
                  <c:v>1.4152359999999999E-2</c:v>
                </c:pt>
                <c:pt idx="87">
                  <c:v>1.455472E-2</c:v>
                </c:pt>
                <c:pt idx="88">
                  <c:v>1.40062E-2</c:v>
                </c:pt>
                <c:pt idx="89">
                  <c:v>1.4563059999999999E-2</c:v>
                </c:pt>
                <c:pt idx="90">
                  <c:v>1.4443650000000001E-2</c:v>
                </c:pt>
                <c:pt idx="91">
                  <c:v>1.474465E-2</c:v>
                </c:pt>
                <c:pt idx="92">
                  <c:v>1.516729E-2</c:v>
                </c:pt>
                <c:pt idx="93">
                  <c:v>1.54536E-2</c:v>
                </c:pt>
                <c:pt idx="94">
                  <c:v>1.5248609999999999E-2</c:v>
                </c:pt>
                <c:pt idx="95">
                  <c:v>1.523089E-2</c:v>
                </c:pt>
                <c:pt idx="96">
                  <c:v>1.544569E-2</c:v>
                </c:pt>
                <c:pt idx="97">
                  <c:v>1.581202E-2</c:v>
                </c:pt>
                <c:pt idx="98">
                  <c:v>1.6006920000000001E-2</c:v>
                </c:pt>
                <c:pt idx="99">
                  <c:v>1.5789190000000002E-2</c:v>
                </c:pt>
                <c:pt idx="100">
                  <c:v>1.5702890000000001E-2</c:v>
                </c:pt>
                <c:pt idx="101">
                  <c:v>1.576843E-2</c:v>
                </c:pt>
                <c:pt idx="102">
                  <c:v>1.5966480000000002E-2</c:v>
                </c:pt>
                <c:pt idx="103">
                  <c:v>1.6429340000000001E-2</c:v>
                </c:pt>
                <c:pt idx="104">
                  <c:v>1.666223E-2</c:v>
                </c:pt>
                <c:pt idx="105">
                  <c:v>1.6796620000000002E-2</c:v>
                </c:pt>
                <c:pt idx="106">
                  <c:v>1.6713639999999998E-2</c:v>
                </c:pt>
                <c:pt idx="107">
                  <c:v>1.571094E-2</c:v>
                </c:pt>
                <c:pt idx="108">
                  <c:v>1.5795199999999999E-2</c:v>
                </c:pt>
                <c:pt idx="109">
                  <c:v>1.54605E-2</c:v>
                </c:pt>
                <c:pt idx="110">
                  <c:v>1.6021899999999999E-2</c:v>
                </c:pt>
                <c:pt idx="111">
                  <c:v>1.6336090000000001E-2</c:v>
                </c:pt>
                <c:pt idx="112">
                  <c:v>1.707736E-2</c:v>
                </c:pt>
                <c:pt idx="113">
                  <c:v>1.7259050000000001E-2</c:v>
                </c:pt>
                <c:pt idx="114">
                  <c:v>1.8102130000000001E-2</c:v>
                </c:pt>
                <c:pt idx="115">
                  <c:v>1.8264840000000001E-2</c:v>
                </c:pt>
                <c:pt idx="116">
                  <c:v>1.7602400000000001E-2</c:v>
                </c:pt>
                <c:pt idx="117">
                  <c:v>1.7451830000000002E-2</c:v>
                </c:pt>
                <c:pt idx="118">
                  <c:v>1.7627110000000001E-2</c:v>
                </c:pt>
                <c:pt idx="119">
                  <c:v>1.779998E-2</c:v>
                </c:pt>
                <c:pt idx="120">
                  <c:v>1.8050730000000001E-2</c:v>
                </c:pt>
                <c:pt idx="121">
                  <c:v>1.8341119999999999E-2</c:v>
                </c:pt>
                <c:pt idx="122">
                  <c:v>1.821188E-2</c:v>
                </c:pt>
                <c:pt idx="123">
                  <c:v>1.847557E-2</c:v>
                </c:pt>
                <c:pt idx="124">
                  <c:v>1.8302059999999998E-2</c:v>
                </c:pt>
                <c:pt idx="125">
                  <c:v>1.848054E-2</c:v>
                </c:pt>
                <c:pt idx="126">
                  <c:v>1.8582999999999999E-2</c:v>
                </c:pt>
                <c:pt idx="127">
                  <c:v>1.7966139999999998E-2</c:v>
                </c:pt>
                <c:pt idx="128">
                  <c:v>1.768977E-2</c:v>
                </c:pt>
                <c:pt idx="129">
                  <c:v>1.7745489999999999E-2</c:v>
                </c:pt>
                <c:pt idx="130">
                  <c:v>1.8224710000000002E-2</c:v>
                </c:pt>
                <c:pt idx="131">
                  <c:v>1.8782130000000001E-2</c:v>
                </c:pt>
                <c:pt idx="132">
                  <c:v>1.9573219999999999E-2</c:v>
                </c:pt>
                <c:pt idx="133">
                  <c:v>1.9450530000000001E-2</c:v>
                </c:pt>
                <c:pt idx="134">
                  <c:v>1.9504569999999999E-2</c:v>
                </c:pt>
                <c:pt idx="135">
                  <c:v>1.983758E-2</c:v>
                </c:pt>
                <c:pt idx="136">
                  <c:v>1.9717430000000001E-2</c:v>
                </c:pt>
                <c:pt idx="137">
                  <c:v>1.9459130000000002E-2</c:v>
                </c:pt>
                <c:pt idx="138">
                  <c:v>1.957878E-2</c:v>
                </c:pt>
                <c:pt idx="139">
                  <c:v>2.0148449999999998E-2</c:v>
                </c:pt>
                <c:pt idx="140">
                  <c:v>1.944249E-2</c:v>
                </c:pt>
                <c:pt idx="141">
                  <c:v>1.9668020000000001E-2</c:v>
                </c:pt>
                <c:pt idx="142">
                  <c:v>1.971877E-2</c:v>
                </c:pt>
                <c:pt idx="143">
                  <c:v>1.9675560000000002E-2</c:v>
                </c:pt>
                <c:pt idx="144">
                  <c:v>1.9627539999999999E-2</c:v>
                </c:pt>
                <c:pt idx="145">
                  <c:v>1.9898030000000001E-2</c:v>
                </c:pt>
                <c:pt idx="146">
                  <c:v>1.9887930000000002E-2</c:v>
                </c:pt>
                <c:pt idx="147">
                  <c:v>1.9489059999999999E-2</c:v>
                </c:pt>
                <c:pt idx="148">
                  <c:v>1.9805639999999999E-2</c:v>
                </c:pt>
                <c:pt idx="149">
                  <c:v>1.961073E-2</c:v>
                </c:pt>
                <c:pt idx="150">
                  <c:v>1.9992039999999999E-2</c:v>
                </c:pt>
                <c:pt idx="151">
                  <c:v>1.9893709999999998E-2</c:v>
                </c:pt>
                <c:pt idx="152">
                  <c:v>2.0592869999999999E-2</c:v>
                </c:pt>
                <c:pt idx="153">
                  <c:v>2.0324620000000002E-2</c:v>
                </c:pt>
                <c:pt idx="154">
                  <c:v>2.026037E-2</c:v>
                </c:pt>
                <c:pt idx="155">
                  <c:v>2.0394349999999999E-2</c:v>
                </c:pt>
                <c:pt idx="156">
                  <c:v>2.0405719999999999E-2</c:v>
                </c:pt>
                <c:pt idx="157">
                  <c:v>2.0346E-2</c:v>
                </c:pt>
                <c:pt idx="158">
                  <c:v>2.0644119999999998E-2</c:v>
                </c:pt>
                <c:pt idx="159">
                  <c:v>2.0326509999999999E-2</c:v>
                </c:pt>
                <c:pt idx="160">
                  <c:v>2.056171E-2</c:v>
                </c:pt>
                <c:pt idx="161">
                  <c:v>2.0678330000000002E-2</c:v>
                </c:pt>
                <c:pt idx="162">
                  <c:v>2.057987E-2</c:v>
                </c:pt>
                <c:pt idx="163">
                  <c:v>2.1111649999999999E-2</c:v>
                </c:pt>
                <c:pt idx="164">
                  <c:v>2.110596E-2</c:v>
                </c:pt>
                <c:pt idx="165">
                  <c:v>2.1197460000000001E-2</c:v>
                </c:pt>
                <c:pt idx="166">
                  <c:v>2.1502130000000001E-2</c:v>
                </c:pt>
                <c:pt idx="167">
                  <c:v>2.1185740000000002E-2</c:v>
                </c:pt>
                <c:pt idx="168">
                  <c:v>2.1500620000000002E-2</c:v>
                </c:pt>
                <c:pt idx="169">
                  <c:v>2.0812290000000001E-2</c:v>
                </c:pt>
                <c:pt idx="170">
                  <c:v>2.1367870000000001E-2</c:v>
                </c:pt>
                <c:pt idx="171">
                  <c:v>2.1546360000000001E-2</c:v>
                </c:pt>
                <c:pt idx="172">
                  <c:v>2.1424869999999999E-2</c:v>
                </c:pt>
                <c:pt idx="173">
                  <c:v>2.116751E-2</c:v>
                </c:pt>
                <c:pt idx="174">
                  <c:v>2.1439659999999999E-2</c:v>
                </c:pt>
                <c:pt idx="175">
                  <c:v>2.1542749999999999E-2</c:v>
                </c:pt>
                <c:pt idx="176">
                  <c:v>2.153337E-2</c:v>
                </c:pt>
                <c:pt idx="177">
                  <c:v>2.1737409999999999E-2</c:v>
                </c:pt>
                <c:pt idx="178">
                  <c:v>2.1614560000000001E-2</c:v>
                </c:pt>
                <c:pt idx="179">
                  <c:v>2.137325E-2</c:v>
                </c:pt>
                <c:pt idx="180">
                  <c:v>2.1659060000000001E-2</c:v>
                </c:pt>
                <c:pt idx="181">
                  <c:v>2.1400229999999999E-2</c:v>
                </c:pt>
                <c:pt idx="182">
                  <c:v>2.2029759999999999E-2</c:v>
                </c:pt>
                <c:pt idx="183">
                  <c:v>2.210521E-2</c:v>
                </c:pt>
                <c:pt idx="184">
                  <c:v>2.1563249999999999E-2</c:v>
                </c:pt>
                <c:pt idx="185">
                  <c:v>2.1742899999999999E-2</c:v>
                </c:pt>
                <c:pt idx="186">
                  <c:v>2.2205909999999999E-2</c:v>
                </c:pt>
                <c:pt idx="187">
                  <c:v>2.1966650000000001E-2</c:v>
                </c:pt>
                <c:pt idx="188">
                  <c:v>2.2096910000000001E-2</c:v>
                </c:pt>
                <c:pt idx="189">
                  <c:v>2.209945E-2</c:v>
                </c:pt>
                <c:pt idx="190">
                  <c:v>2.1998630000000002E-2</c:v>
                </c:pt>
                <c:pt idx="191">
                  <c:v>2.1871760000000001E-2</c:v>
                </c:pt>
                <c:pt idx="192">
                  <c:v>2.2284249999999999E-2</c:v>
                </c:pt>
                <c:pt idx="193">
                  <c:v>2.2406200000000001E-2</c:v>
                </c:pt>
                <c:pt idx="194">
                  <c:v>2.2385660000000002E-2</c:v>
                </c:pt>
                <c:pt idx="195">
                  <c:v>2.2494130000000001E-2</c:v>
                </c:pt>
                <c:pt idx="196">
                  <c:v>2.2501859999999999E-2</c:v>
                </c:pt>
                <c:pt idx="197">
                  <c:v>2.2347590000000001E-2</c:v>
                </c:pt>
                <c:pt idx="198">
                  <c:v>2.2260769999999999E-2</c:v>
                </c:pt>
                <c:pt idx="199">
                  <c:v>2.219877E-2</c:v>
                </c:pt>
                <c:pt idx="200">
                  <c:v>2.2289839999999998E-2</c:v>
                </c:pt>
                <c:pt idx="201">
                  <c:v>2.2321520000000001E-2</c:v>
                </c:pt>
                <c:pt idx="202">
                  <c:v>2.2982499999999999E-2</c:v>
                </c:pt>
                <c:pt idx="203">
                  <c:v>2.290874E-2</c:v>
                </c:pt>
                <c:pt idx="204">
                  <c:v>2.2398040000000001E-2</c:v>
                </c:pt>
                <c:pt idx="205">
                  <c:v>2.317934E-2</c:v>
                </c:pt>
                <c:pt idx="206">
                  <c:v>2.3475719999999999E-2</c:v>
                </c:pt>
                <c:pt idx="207">
                  <c:v>2.259692E-2</c:v>
                </c:pt>
                <c:pt idx="208">
                  <c:v>2.2817339999999998E-2</c:v>
                </c:pt>
                <c:pt idx="209">
                  <c:v>2.2752649999999999E-2</c:v>
                </c:pt>
                <c:pt idx="210">
                  <c:v>2.3101859999999998E-2</c:v>
                </c:pt>
                <c:pt idx="211">
                  <c:v>2.2967379999999999E-2</c:v>
                </c:pt>
                <c:pt idx="212">
                  <c:v>2.291317E-2</c:v>
                </c:pt>
                <c:pt idx="213">
                  <c:v>2.336763E-2</c:v>
                </c:pt>
                <c:pt idx="214">
                  <c:v>2.3302219999999998E-2</c:v>
                </c:pt>
                <c:pt idx="215">
                  <c:v>2.3653739999999999E-2</c:v>
                </c:pt>
                <c:pt idx="216">
                  <c:v>2.3387910000000001E-2</c:v>
                </c:pt>
                <c:pt idx="217">
                  <c:v>2.322287E-2</c:v>
                </c:pt>
                <c:pt idx="218">
                  <c:v>2.34749E-2</c:v>
                </c:pt>
                <c:pt idx="219">
                  <c:v>2.2884720000000001E-2</c:v>
                </c:pt>
                <c:pt idx="220">
                  <c:v>2.3230210000000001E-2</c:v>
                </c:pt>
                <c:pt idx="221">
                  <c:v>2.3763300000000001E-2</c:v>
                </c:pt>
                <c:pt idx="222">
                  <c:v>2.3417460000000001E-2</c:v>
                </c:pt>
                <c:pt idx="223">
                  <c:v>2.3405370000000002E-2</c:v>
                </c:pt>
                <c:pt idx="224">
                  <c:v>2.3424859999999999E-2</c:v>
                </c:pt>
                <c:pt idx="225">
                  <c:v>2.3331310000000001E-2</c:v>
                </c:pt>
                <c:pt idx="226">
                  <c:v>2.3393540000000001E-2</c:v>
                </c:pt>
                <c:pt idx="227">
                  <c:v>2.3591569999999999E-2</c:v>
                </c:pt>
                <c:pt idx="228">
                  <c:v>2.339925E-2</c:v>
                </c:pt>
                <c:pt idx="229">
                  <c:v>2.3556839999999999E-2</c:v>
                </c:pt>
                <c:pt idx="230">
                  <c:v>2.3870389999999998E-2</c:v>
                </c:pt>
                <c:pt idx="231">
                  <c:v>2.3609359999999999E-2</c:v>
                </c:pt>
                <c:pt idx="232">
                  <c:v>2.3646629999999998E-2</c:v>
                </c:pt>
                <c:pt idx="233">
                  <c:v>2.381658E-2</c:v>
                </c:pt>
                <c:pt idx="234">
                  <c:v>2.411427E-2</c:v>
                </c:pt>
                <c:pt idx="235">
                  <c:v>2.3452089999999998E-2</c:v>
                </c:pt>
                <c:pt idx="236">
                  <c:v>2.3514139999999999E-2</c:v>
                </c:pt>
                <c:pt idx="237">
                  <c:v>2.4031429999999999E-2</c:v>
                </c:pt>
                <c:pt idx="238">
                  <c:v>2.3576980000000001E-2</c:v>
                </c:pt>
                <c:pt idx="239">
                  <c:v>2.3621570000000001E-2</c:v>
                </c:pt>
                <c:pt idx="240">
                  <c:v>2.3499300000000001E-2</c:v>
                </c:pt>
                <c:pt idx="241">
                  <c:v>2.3456319999999999E-2</c:v>
                </c:pt>
                <c:pt idx="242">
                  <c:v>2.3688480000000001E-2</c:v>
                </c:pt>
                <c:pt idx="243">
                  <c:v>2.363177E-2</c:v>
                </c:pt>
                <c:pt idx="244">
                  <c:v>2.3805280000000002E-2</c:v>
                </c:pt>
                <c:pt idx="245">
                  <c:v>2.406136E-2</c:v>
                </c:pt>
                <c:pt idx="246">
                  <c:v>2.394048E-2</c:v>
                </c:pt>
                <c:pt idx="247">
                  <c:v>2.3861130000000001E-2</c:v>
                </c:pt>
                <c:pt idx="248">
                  <c:v>2.4013199999999998E-2</c:v>
                </c:pt>
                <c:pt idx="249">
                  <c:v>2.4126290000000002E-2</c:v>
                </c:pt>
                <c:pt idx="250">
                  <c:v>2.3843380000000001E-2</c:v>
                </c:pt>
                <c:pt idx="251">
                  <c:v>2.3749079999999999E-2</c:v>
                </c:pt>
                <c:pt idx="252">
                  <c:v>2.4100079999999999E-2</c:v>
                </c:pt>
                <c:pt idx="253">
                  <c:v>2.4193300000000001E-2</c:v>
                </c:pt>
                <c:pt idx="254">
                  <c:v>2.430419E-2</c:v>
                </c:pt>
                <c:pt idx="255">
                  <c:v>2.3650150000000002E-2</c:v>
                </c:pt>
                <c:pt idx="256">
                  <c:v>2.437827E-2</c:v>
                </c:pt>
                <c:pt idx="257">
                  <c:v>2.4052440000000001E-2</c:v>
                </c:pt>
                <c:pt idx="258">
                  <c:v>2.4348450000000001E-2</c:v>
                </c:pt>
                <c:pt idx="259">
                  <c:v>2.4121130000000001E-2</c:v>
                </c:pt>
                <c:pt idx="260">
                  <c:v>2.3873780000000001E-2</c:v>
                </c:pt>
                <c:pt idx="261">
                  <c:v>2.4300680000000002E-2</c:v>
                </c:pt>
                <c:pt idx="262">
                  <c:v>2.4039479999999998E-2</c:v>
                </c:pt>
                <c:pt idx="263">
                  <c:v>2.3888260000000001E-2</c:v>
                </c:pt>
                <c:pt idx="264">
                  <c:v>2.4117320000000001E-2</c:v>
                </c:pt>
                <c:pt idx="265">
                  <c:v>2.4350009999999998E-2</c:v>
                </c:pt>
                <c:pt idx="266">
                  <c:v>2.4195950000000001E-2</c:v>
                </c:pt>
                <c:pt idx="267">
                  <c:v>2.4123559999999999E-2</c:v>
                </c:pt>
                <c:pt idx="268">
                  <c:v>2.4443449999999999E-2</c:v>
                </c:pt>
                <c:pt idx="269">
                  <c:v>2.4499770000000001E-2</c:v>
                </c:pt>
                <c:pt idx="270">
                  <c:v>2.458774E-2</c:v>
                </c:pt>
                <c:pt idx="271">
                  <c:v>2.4462190000000002E-2</c:v>
                </c:pt>
                <c:pt idx="272">
                  <c:v>2.4474010000000001E-2</c:v>
                </c:pt>
                <c:pt idx="273">
                  <c:v>2.4706599999999999E-2</c:v>
                </c:pt>
                <c:pt idx="274">
                  <c:v>2.3980319999999999E-2</c:v>
                </c:pt>
                <c:pt idx="275">
                  <c:v>2.4181169999999998E-2</c:v>
                </c:pt>
                <c:pt idx="276">
                  <c:v>2.4346139999999999E-2</c:v>
                </c:pt>
                <c:pt idx="277">
                  <c:v>2.470868E-2</c:v>
                </c:pt>
                <c:pt idx="278">
                  <c:v>2.3799750000000001E-2</c:v>
                </c:pt>
                <c:pt idx="279">
                  <c:v>2.458726E-2</c:v>
                </c:pt>
                <c:pt idx="280">
                  <c:v>2.4301489999999999E-2</c:v>
                </c:pt>
                <c:pt idx="281">
                  <c:v>2.4444339999999998E-2</c:v>
                </c:pt>
                <c:pt idx="282">
                  <c:v>2.4885069999999999E-2</c:v>
                </c:pt>
                <c:pt idx="283">
                  <c:v>2.486031E-2</c:v>
                </c:pt>
                <c:pt idx="284">
                  <c:v>2.503851E-2</c:v>
                </c:pt>
                <c:pt idx="285">
                  <c:v>2.478035E-2</c:v>
                </c:pt>
                <c:pt idx="286">
                  <c:v>2.4840069999999999E-2</c:v>
                </c:pt>
                <c:pt idx="287">
                  <c:v>2.4518140000000001E-2</c:v>
                </c:pt>
                <c:pt idx="288">
                  <c:v>2.4407669999999999E-2</c:v>
                </c:pt>
                <c:pt idx="289">
                  <c:v>2.5075719999999999E-2</c:v>
                </c:pt>
                <c:pt idx="290">
                  <c:v>2.4855519999999999E-2</c:v>
                </c:pt>
                <c:pt idx="291">
                  <c:v>2.4643720000000001E-2</c:v>
                </c:pt>
                <c:pt idx="292">
                  <c:v>2.4658550000000001E-2</c:v>
                </c:pt>
                <c:pt idx="293">
                  <c:v>2.5156990000000001E-2</c:v>
                </c:pt>
                <c:pt idx="294">
                  <c:v>2.476923E-2</c:v>
                </c:pt>
                <c:pt idx="295">
                  <c:v>2.529526E-2</c:v>
                </c:pt>
                <c:pt idx="296">
                  <c:v>2.475028E-2</c:v>
                </c:pt>
                <c:pt idx="297">
                  <c:v>2.4887610000000001E-2</c:v>
                </c:pt>
                <c:pt idx="298">
                  <c:v>2.5226510000000001E-2</c:v>
                </c:pt>
                <c:pt idx="299">
                  <c:v>2.505725E-2</c:v>
                </c:pt>
                <c:pt idx="300">
                  <c:v>2.465343E-2</c:v>
                </c:pt>
                <c:pt idx="301">
                  <c:v>2.5155009999999998E-2</c:v>
                </c:pt>
                <c:pt idx="302">
                  <c:v>2.5204319999999999E-2</c:v>
                </c:pt>
                <c:pt idx="303">
                  <c:v>2.5202860000000001E-2</c:v>
                </c:pt>
                <c:pt idx="304">
                  <c:v>2.5240039999999998E-2</c:v>
                </c:pt>
                <c:pt idx="305">
                  <c:v>2.538371E-2</c:v>
                </c:pt>
                <c:pt idx="306">
                  <c:v>2.512824E-2</c:v>
                </c:pt>
                <c:pt idx="307">
                  <c:v>2.521313E-2</c:v>
                </c:pt>
                <c:pt idx="308">
                  <c:v>2.4827410000000001E-2</c:v>
                </c:pt>
                <c:pt idx="309">
                  <c:v>2.5434040000000002E-2</c:v>
                </c:pt>
                <c:pt idx="310">
                  <c:v>2.503843E-2</c:v>
                </c:pt>
                <c:pt idx="311">
                  <c:v>2.4967070000000001E-2</c:v>
                </c:pt>
                <c:pt idx="312">
                  <c:v>2.496671E-2</c:v>
                </c:pt>
                <c:pt idx="313">
                  <c:v>2.512313E-2</c:v>
                </c:pt>
                <c:pt idx="314">
                  <c:v>2.5191189999999999E-2</c:v>
                </c:pt>
                <c:pt idx="315">
                  <c:v>2.508413E-2</c:v>
                </c:pt>
                <c:pt idx="316">
                  <c:v>2.5325549999999999E-2</c:v>
                </c:pt>
                <c:pt idx="317">
                  <c:v>2.5303280000000001E-2</c:v>
                </c:pt>
                <c:pt idx="318">
                  <c:v>2.5278120000000001E-2</c:v>
                </c:pt>
                <c:pt idx="319">
                  <c:v>2.5175400000000001E-2</c:v>
                </c:pt>
                <c:pt idx="320">
                  <c:v>2.5221690000000001E-2</c:v>
                </c:pt>
                <c:pt idx="321">
                  <c:v>2.5084240000000001E-2</c:v>
                </c:pt>
                <c:pt idx="322">
                  <c:v>2.5096670000000001E-2</c:v>
                </c:pt>
                <c:pt idx="323">
                  <c:v>2.5381270000000001E-2</c:v>
                </c:pt>
                <c:pt idx="324">
                  <c:v>2.5122249999999999E-2</c:v>
                </c:pt>
                <c:pt idx="325">
                  <c:v>2.5098769999999999E-2</c:v>
                </c:pt>
                <c:pt idx="326">
                  <c:v>2.5175039999999999E-2</c:v>
                </c:pt>
                <c:pt idx="327">
                  <c:v>2.510973E-2</c:v>
                </c:pt>
                <c:pt idx="328">
                  <c:v>2.5411889999999999E-2</c:v>
                </c:pt>
                <c:pt idx="329">
                  <c:v>2.5264040000000001E-2</c:v>
                </c:pt>
                <c:pt idx="330">
                  <c:v>2.5351470000000001E-2</c:v>
                </c:pt>
                <c:pt idx="331">
                  <c:v>2.533972E-2</c:v>
                </c:pt>
                <c:pt idx="332">
                  <c:v>2.5347580000000001E-2</c:v>
                </c:pt>
                <c:pt idx="333">
                  <c:v>2.5048020000000001E-2</c:v>
                </c:pt>
                <c:pt idx="334">
                  <c:v>2.5199180000000002E-2</c:v>
                </c:pt>
                <c:pt idx="335">
                  <c:v>2.51948E-2</c:v>
                </c:pt>
                <c:pt idx="336">
                  <c:v>2.5316310000000002E-2</c:v>
                </c:pt>
                <c:pt idx="337">
                  <c:v>2.542256E-2</c:v>
                </c:pt>
                <c:pt idx="338">
                  <c:v>2.541943E-2</c:v>
                </c:pt>
                <c:pt idx="339">
                  <c:v>2.546905E-2</c:v>
                </c:pt>
                <c:pt idx="340">
                  <c:v>2.5632200000000001E-2</c:v>
                </c:pt>
                <c:pt idx="341">
                  <c:v>2.5951510000000001E-2</c:v>
                </c:pt>
                <c:pt idx="342">
                  <c:v>2.5508090000000001E-2</c:v>
                </c:pt>
                <c:pt idx="343">
                  <c:v>2.5500479999999999E-2</c:v>
                </c:pt>
                <c:pt idx="344">
                  <c:v>2.5719390000000002E-2</c:v>
                </c:pt>
                <c:pt idx="345">
                  <c:v>2.5021959999999999E-2</c:v>
                </c:pt>
                <c:pt idx="346">
                  <c:v>2.5324369999999999E-2</c:v>
                </c:pt>
                <c:pt idx="347">
                  <c:v>2.570134E-2</c:v>
                </c:pt>
                <c:pt idx="348">
                  <c:v>2.5170939999999999E-2</c:v>
                </c:pt>
                <c:pt idx="349">
                  <c:v>2.55512E-2</c:v>
                </c:pt>
                <c:pt idx="350">
                  <c:v>2.5747869999999999E-2</c:v>
                </c:pt>
                <c:pt idx="351">
                  <c:v>2.5841369999999999E-2</c:v>
                </c:pt>
                <c:pt idx="352">
                  <c:v>2.5809639999999998E-2</c:v>
                </c:pt>
                <c:pt idx="353">
                  <c:v>2.5603600000000001E-2</c:v>
                </c:pt>
                <c:pt idx="354">
                  <c:v>2.5498139999999999E-2</c:v>
                </c:pt>
                <c:pt idx="355">
                  <c:v>2.571298E-2</c:v>
                </c:pt>
                <c:pt idx="356">
                  <c:v>2.5475620000000001E-2</c:v>
                </c:pt>
                <c:pt idx="357">
                  <c:v>2.5739919999999999E-2</c:v>
                </c:pt>
                <c:pt idx="358">
                  <c:v>2.558798E-2</c:v>
                </c:pt>
                <c:pt idx="359">
                  <c:v>2.5362249999999999E-2</c:v>
                </c:pt>
                <c:pt idx="360">
                  <c:v>2.53847E-2</c:v>
                </c:pt>
                <c:pt idx="361">
                  <c:v>2.5595329999999999E-2</c:v>
                </c:pt>
                <c:pt idx="362">
                  <c:v>2.5288890000000001E-2</c:v>
                </c:pt>
                <c:pt idx="363">
                  <c:v>2.5265889999999999E-2</c:v>
                </c:pt>
                <c:pt idx="364">
                  <c:v>2.585753E-2</c:v>
                </c:pt>
                <c:pt idx="365">
                  <c:v>2.562799E-2</c:v>
                </c:pt>
                <c:pt idx="366">
                  <c:v>2.523543E-2</c:v>
                </c:pt>
                <c:pt idx="367">
                  <c:v>2.5578529999999999E-2</c:v>
                </c:pt>
                <c:pt idx="368">
                  <c:v>2.547549E-2</c:v>
                </c:pt>
                <c:pt idx="369">
                  <c:v>2.5592609999999998E-2</c:v>
                </c:pt>
                <c:pt idx="370">
                  <c:v>2.5411179999999998E-2</c:v>
                </c:pt>
                <c:pt idx="371">
                  <c:v>2.5558440000000002E-2</c:v>
                </c:pt>
                <c:pt idx="372">
                  <c:v>2.573568E-2</c:v>
                </c:pt>
                <c:pt idx="373">
                  <c:v>2.554182E-2</c:v>
                </c:pt>
                <c:pt idx="374">
                  <c:v>2.5650079999999999E-2</c:v>
                </c:pt>
                <c:pt idx="375">
                  <c:v>2.5409049999999999E-2</c:v>
                </c:pt>
              </c:numCache>
            </c:numRef>
          </c:yVal>
          <c:smooth val="1"/>
        </c:ser>
        <c:ser>
          <c:idx val="5"/>
          <c:order val="5"/>
          <c:tx>
            <c:strRef>
              <c:f>Sheet1!$G$1</c:f>
              <c:strCache>
                <c:ptCount val="1"/>
                <c:pt idx="0">
                  <c:v>s=14,70 mm</c:v>
                </c:pt>
              </c:strCache>
            </c:strRef>
          </c:tx>
          <c:spPr>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Sheet1!$G$2:$G$377</c:f>
              <c:numCache>
                <c:formatCode>0.00E+00</c:formatCode>
                <c:ptCount val="376"/>
                <c:pt idx="0">
                  <c:v>2.2490850000000002E-5</c:v>
                </c:pt>
                <c:pt idx="1">
                  <c:v>-2.6685199999999999E-4</c:v>
                </c:pt>
                <c:pt idx="2">
                  <c:v>-6.3542959999999995E-4</c:v>
                </c:pt>
                <c:pt idx="3">
                  <c:v>-6.6949299999999995E-4</c:v>
                </c:pt>
                <c:pt idx="4">
                  <c:v>-1.2733569999999999E-3</c:v>
                </c:pt>
                <c:pt idx="5">
                  <c:v>-1.200724E-3</c:v>
                </c:pt>
                <c:pt idx="6">
                  <c:v>-1.845293E-3</c:v>
                </c:pt>
                <c:pt idx="7">
                  <c:v>-2.0169390000000001E-3</c:v>
                </c:pt>
                <c:pt idx="8">
                  <c:v>-1.617137E-3</c:v>
                </c:pt>
                <c:pt idx="9">
                  <c:v>-9.14338E-4</c:v>
                </c:pt>
                <c:pt idx="10">
                  <c:v>-5.5144069999999996E-4</c:v>
                </c:pt>
                <c:pt idx="11">
                  <c:v>-1.048996E-4</c:v>
                </c:pt>
                <c:pt idx="12">
                  <c:v>-3.6994410000000001E-4</c:v>
                </c:pt>
                <c:pt idx="13">
                  <c:v>1.073964E-4</c:v>
                </c:pt>
                <c:pt idx="14">
                  <c:v>8.363496E-4</c:v>
                </c:pt>
                <c:pt idx="15">
                  <c:v>6.0698109999999996E-4</c:v>
                </c:pt>
                <c:pt idx="16">
                  <c:v>1.154817E-3</c:v>
                </c:pt>
                <c:pt idx="17">
                  <c:v>1.452196E-3</c:v>
                </c:pt>
                <c:pt idx="18">
                  <c:v>1.9259030000000001E-3</c:v>
                </c:pt>
                <c:pt idx="19">
                  <c:v>2.447233E-3</c:v>
                </c:pt>
                <c:pt idx="20">
                  <c:v>2.28465E-3</c:v>
                </c:pt>
                <c:pt idx="21">
                  <c:v>2.7588349999999998E-3</c:v>
                </c:pt>
                <c:pt idx="22">
                  <c:v>3.4054929999999999E-3</c:v>
                </c:pt>
                <c:pt idx="23">
                  <c:v>3.1058499999999998E-3</c:v>
                </c:pt>
                <c:pt idx="24">
                  <c:v>3.4670170000000002E-3</c:v>
                </c:pt>
                <c:pt idx="25">
                  <c:v>3.9056970000000001E-3</c:v>
                </c:pt>
                <c:pt idx="26">
                  <c:v>3.4844960000000001E-3</c:v>
                </c:pt>
                <c:pt idx="27">
                  <c:v>4.6799199999999997E-3</c:v>
                </c:pt>
                <c:pt idx="28">
                  <c:v>4.5357440000000004E-3</c:v>
                </c:pt>
                <c:pt idx="29">
                  <c:v>4.927893E-3</c:v>
                </c:pt>
                <c:pt idx="30">
                  <c:v>5.1736969999999997E-3</c:v>
                </c:pt>
                <c:pt idx="31">
                  <c:v>5.1976499999999998E-3</c:v>
                </c:pt>
                <c:pt idx="32">
                  <c:v>5.4036170000000003E-3</c:v>
                </c:pt>
                <c:pt idx="33">
                  <c:v>5.7824189999999996E-3</c:v>
                </c:pt>
                <c:pt idx="34">
                  <c:v>6.3394870000000004E-3</c:v>
                </c:pt>
                <c:pt idx="35">
                  <c:v>6.1363429999999998E-3</c:v>
                </c:pt>
                <c:pt idx="36">
                  <c:v>6.4809059999999998E-3</c:v>
                </c:pt>
                <c:pt idx="37">
                  <c:v>6.3922470000000002E-3</c:v>
                </c:pt>
                <c:pt idx="38">
                  <c:v>6.7767499999999998E-3</c:v>
                </c:pt>
                <c:pt idx="39">
                  <c:v>6.3795880000000003E-3</c:v>
                </c:pt>
                <c:pt idx="40">
                  <c:v>6.9844779999999997E-3</c:v>
                </c:pt>
                <c:pt idx="41">
                  <c:v>6.9815279999999999E-3</c:v>
                </c:pt>
                <c:pt idx="42">
                  <c:v>6.953524E-3</c:v>
                </c:pt>
                <c:pt idx="43">
                  <c:v>6.925329E-3</c:v>
                </c:pt>
                <c:pt idx="44">
                  <c:v>7.4932180000000003E-3</c:v>
                </c:pt>
                <c:pt idx="45">
                  <c:v>7.9927690000000003E-3</c:v>
                </c:pt>
                <c:pt idx="46">
                  <c:v>8.2812419999999994E-3</c:v>
                </c:pt>
                <c:pt idx="47">
                  <c:v>7.8090939999999999E-3</c:v>
                </c:pt>
                <c:pt idx="48">
                  <c:v>8.1856189999999999E-3</c:v>
                </c:pt>
                <c:pt idx="49">
                  <c:v>8.1337820000000009E-3</c:v>
                </c:pt>
                <c:pt idx="50">
                  <c:v>8.308302E-3</c:v>
                </c:pt>
                <c:pt idx="51">
                  <c:v>8.6186660000000005E-3</c:v>
                </c:pt>
                <c:pt idx="52">
                  <c:v>8.6130979999999996E-3</c:v>
                </c:pt>
                <c:pt idx="53">
                  <c:v>8.9490669999999998E-3</c:v>
                </c:pt>
                <c:pt idx="54">
                  <c:v>9.0241339999999996E-3</c:v>
                </c:pt>
                <c:pt idx="55">
                  <c:v>9.2318350000000007E-3</c:v>
                </c:pt>
                <c:pt idx="56">
                  <c:v>9.4256459999999993E-3</c:v>
                </c:pt>
                <c:pt idx="57">
                  <c:v>9.4132520000000004E-3</c:v>
                </c:pt>
                <c:pt idx="58">
                  <c:v>1.000183E-2</c:v>
                </c:pt>
                <c:pt idx="59">
                  <c:v>9.8576979999999998E-3</c:v>
                </c:pt>
                <c:pt idx="60">
                  <c:v>1.0079279999999999E-2</c:v>
                </c:pt>
                <c:pt idx="61">
                  <c:v>1.0037809999999999E-2</c:v>
                </c:pt>
                <c:pt idx="62">
                  <c:v>1.0070569999999999E-2</c:v>
                </c:pt>
                <c:pt idx="63">
                  <c:v>1.059829E-2</c:v>
                </c:pt>
                <c:pt idx="64">
                  <c:v>1.0827659999999999E-2</c:v>
                </c:pt>
                <c:pt idx="65">
                  <c:v>1.0932290000000001E-2</c:v>
                </c:pt>
                <c:pt idx="66">
                  <c:v>1.094702E-2</c:v>
                </c:pt>
                <c:pt idx="67">
                  <c:v>1.1241660000000001E-2</c:v>
                </c:pt>
                <c:pt idx="68">
                  <c:v>1.1125029999999999E-2</c:v>
                </c:pt>
                <c:pt idx="69">
                  <c:v>1.115477E-2</c:v>
                </c:pt>
                <c:pt idx="70">
                  <c:v>1.117874E-2</c:v>
                </c:pt>
                <c:pt idx="71">
                  <c:v>1.159951E-2</c:v>
                </c:pt>
                <c:pt idx="72">
                  <c:v>1.218783E-2</c:v>
                </c:pt>
                <c:pt idx="73">
                  <c:v>1.187088E-2</c:v>
                </c:pt>
                <c:pt idx="74">
                  <c:v>1.2136310000000001E-2</c:v>
                </c:pt>
                <c:pt idx="75">
                  <c:v>1.236408E-2</c:v>
                </c:pt>
                <c:pt idx="76">
                  <c:v>1.26395E-2</c:v>
                </c:pt>
                <c:pt idx="77">
                  <c:v>1.2945949999999999E-2</c:v>
                </c:pt>
                <c:pt idx="78">
                  <c:v>1.2959679999999999E-2</c:v>
                </c:pt>
                <c:pt idx="79">
                  <c:v>1.3206880000000001E-2</c:v>
                </c:pt>
                <c:pt idx="80">
                  <c:v>1.3293030000000001E-2</c:v>
                </c:pt>
                <c:pt idx="81">
                  <c:v>1.3390279999999999E-2</c:v>
                </c:pt>
                <c:pt idx="82">
                  <c:v>1.3422359999999999E-2</c:v>
                </c:pt>
                <c:pt idx="83">
                  <c:v>1.365861E-2</c:v>
                </c:pt>
                <c:pt idx="84">
                  <c:v>1.317256E-2</c:v>
                </c:pt>
                <c:pt idx="85">
                  <c:v>1.3802200000000001E-2</c:v>
                </c:pt>
                <c:pt idx="86">
                  <c:v>1.3963059999999999E-2</c:v>
                </c:pt>
                <c:pt idx="87">
                  <c:v>1.4097480000000001E-2</c:v>
                </c:pt>
                <c:pt idx="88">
                  <c:v>1.477478E-2</c:v>
                </c:pt>
                <c:pt idx="89">
                  <c:v>1.482139E-2</c:v>
                </c:pt>
                <c:pt idx="90">
                  <c:v>1.41155E-2</c:v>
                </c:pt>
                <c:pt idx="91">
                  <c:v>1.4572420000000001E-2</c:v>
                </c:pt>
                <c:pt idx="92">
                  <c:v>1.4425489999999999E-2</c:v>
                </c:pt>
                <c:pt idx="93">
                  <c:v>1.444194E-2</c:v>
                </c:pt>
                <c:pt idx="94">
                  <c:v>1.514595E-2</c:v>
                </c:pt>
                <c:pt idx="95">
                  <c:v>1.5766970000000002E-2</c:v>
                </c:pt>
                <c:pt idx="96">
                  <c:v>1.5214220000000001E-2</c:v>
                </c:pt>
                <c:pt idx="97">
                  <c:v>1.5108379999999999E-2</c:v>
                </c:pt>
                <c:pt idx="98">
                  <c:v>1.5695290000000001E-2</c:v>
                </c:pt>
                <c:pt idx="99">
                  <c:v>1.5998749999999999E-2</c:v>
                </c:pt>
                <c:pt idx="100">
                  <c:v>1.6000770000000001E-2</c:v>
                </c:pt>
                <c:pt idx="101">
                  <c:v>1.625211E-2</c:v>
                </c:pt>
                <c:pt idx="102">
                  <c:v>1.6647240000000001E-2</c:v>
                </c:pt>
                <c:pt idx="103">
                  <c:v>1.6085490000000001E-2</c:v>
                </c:pt>
                <c:pt idx="104">
                  <c:v>1.611338E-2</c:v>
                </c:pt>
                <c:pt idx="105">
                  <c:v>1.560491E-2</c:v>
                </c:pt>
                <c:pt idx="106">
                  <c:v>1.6679929999999999E-2</c:v>
                </c:pt>
                <c:pt idx="107">
                  <c:v>1.6972350000000001E-2</c:v>
                </c:pt>
                <c:pt idx="108">
                  <c:v>1.7505400000000001E-2</c:v>
                </c:pt>
                <c:pt idx="109">
                  <c:v>1.797261E-2</c:v>
                </c:pt>
                <c:pt idx="110">
                  <c:v>1.7359380000000001E-2</c:v>
                </c:pt>
                <c:pt idx="111">
                  <c:v>1.747319E-2</c:v>
                </c:pt>
                <c:pt idx="112">
                  <c:v>1.690672E-2</c:v>
                </c:pt>
                <c:pt idx="113">
                  <c:v>1.736418E-2</c:v>
                </c:pt>
                <c:pt idx="114">
                  <c:v>1.7422170000000001E-2</c:v>
                </c:pt>
                <c:pt idx="115">
                  <c:v>1.7871729999999999E-2</c:v>
                </c:pt>
                <c:pt idx="116">
                  <c:v>1.774765E-2</c:v>
                </c:pt>
                <c:pt idx="117">
                  <c:v>1.793691E-2</c:v>
                </c:pt>
                <c:pt idx="118">
                  <c:v>1.8111209999999999E-2</c:v>
                </c:pt>
                <c:pt idx="119">
                  <c:v>1.8589359999999999E-2</c:v>
                </c:pt>
                <c:pt idx="120">
                  <c:v>1.8409169999999999E-2</c:v>
                </c:pt>
                <c:pt idx="121">
                  <c:v>1.8072669999999999E-2</c:v>
                </c:pt>
                <c:pt idx="122">
                  <c:v>1.8562370000000002E-2</c:v>
                </c:pt>
                <c:pt idx="123">
                  <c:v>1.8521650000000001E-2</c:v>
                </c:pt>
                <c:pt idx="124">
                  <c:v>1.834467E-2</c:v>
                </c:pt>
                <c:pt idx="125">
                  <c:v>1.850721E-2</c:v>
                </c:pt>
                <c:pt idx="126">
                  <c:v>1.8389829999999999E-2</c:v>
                </c:pt>
                <c:pt idx="127">
                  <c:v>1.900891E-2</c:v>
                </c:pt>
                <c:pt idx="128">
                  <c:v>1.9664239999999999E-2</c:v>
                </c:pt>
                <c:pt idx="129">
                  <c:v>1.93762E-2</c:v>
                </c:pt>
                <c:pt idx="130">
                  <c:v>1.9324270000000001E-2</c:v>
                </c:pt>
                <c:pt idx="131">
                  <c:v>1.9159039999999999E-2</c:v>
                </c:pt>
                <c:pt idx="132">
                  <c:v>1.8839390000000001E-2</c:v>
                </c:pt>
                <c:pt idx="133">
                  <c:v>1.9488060000000001E-2</c:v>
                </c:pt>
                <c:pt idx="134">
                  <c:v>1.9812949999999999E-2</c:v>
                </c:pt>
                <c:pt idx="135">
                  <c:v>1.9884079999999998E-2</c:v>
                </c:pt>
                <c:pt idx="136">
                  <c:v>1.9970419999999999E-2</c:v>
                </c:pt>
                <c:pt idx="137">
                  <c:v>2.0287949999999999E-2</c:v>
                </c:pt>
                <c:pt idx="138">
                  <c:v>2.026439E-2</c:v>
                </c:pt>
                <c:pt idx="139">
                  <c:v>1.9825849999999999E-2</c:v>
                </c:pt>
                <c:pt idx="140">
                  <c:v>2.0568940000000001E-2</c:v>
                </c:pt>
                <c:pt idx="141">
                  <c:v>1.999223E-2</c:v>
                </c:pt>
                <c:pt idx="142">
                  <c:v>2.0568900000000001E-2</c:v>
                </c:pt>
                <c:pt idx="143">
                  <c:v>2.0148699999999999E-2</c:v>
                </c:pt>
                <c:pt idx="144">
                  <c:v>2.0420899999999999E-2</c:v>
                </c:pt>
                <c:pt idx="145">
                  <c:v>2.0252900000000001E-2</c:v>
                </c:pt>
                <c:pt idx="146">
                  <c:v>2.0268270000000001E-2</c:v>
                </c:pt>
                <c:pt idx="147">
                  <c:v>2.0912409999999999E-2</c:v>
                </c:pt>
                <c:pt idx="148">
                  <c:v>2.063955E-2</c:v>
                </c:pt>
                <c:pt idx="149">
                  <c:v>2.0527440000000001E-2</c:v>
                </c:pt>
                <c:pt idx="150">
                  <c:v>2.1114399999999998E-2</c:v>
                </c:pt>
                <c:pt idx="151">
                  <c:v>2.1000000000000001E-2</c:v>
                </c:pt>
                <c:pt idx="152">
                  <c:v>2.07834E-2</c:v>
                </c:pt>
                <c:pt idx="153">
                  <c:v>2.086344E-2</c:v>
                </c:pt>
                <c:pt idx="154">
                  <c:v>2.1039990000000001E-2</c:v>
                </c:pt>
                <c:pt idx="155">
                  <c:v>2.0973660000000002E-2</c:v>
                </c:pt>
                <c:pt idx="156">
                  <c:v>2.1236390000000001E-2</c:v>
                </c:pt>
                <c:pt idx="157">
                  <c:v>2.1364580000000001E-2</c:v>
                </c:pt>
                <c:pt idx="158">
                  <c:v>2.1279059999999999E-2</c:v>
                </c:pt>
                <c:pt idx="159">
                  <c:v>2.178312E-2</c:v>
                </c:pt>
                <c:pt idx="160">
                  <c:v>2.1663129999999999E-2</c:v>
                </c:pt>
                <c:pt idx="161">
                  <c:v>2.2017740000000001E-2</c:v>
                </c:pt>
                <c:pt idx="162">
                  <c:v>2.2053320000000001E-2</c:v>
                </c:pt>
                <c:pt idx="163">
                  <c:v>2.144619E-2</c:v>
                </c:pt>
                <c:pt idx="164">
                  <c:v>2.1822439999999999E-2</c:v>
                </c:pt>
                <c:pt idx="165">
                  <c:v>2.1849489999999999E-2</c:v>
                </c:pt>
                <c:pt idx="166">
                  <c:v>2.165566E-2</c:v>
                </c:pt>
                <c:pt idx="167">
                  <c:v>2.192595E-2</c:v>
                </c:pt>
                <c:pt idx="168">
                  <c:v>2.1674519999999999E-2</c:v>
                </c:pt>
                <c:pt idx="169">
                  <c:v>2.245577E-2</c:v>
                </c:pt>
                <c:pt idx="170">
                  <c:v>2.2118079999999998E-2</c:v>
                </c:pt>
                <c:pt idx="171">
                  <c:v>2.231269E-2</c:v>
                </c:pt>
                <c:pt idx="172">
                  <c:v>2.2084650000000001E-2</c:v>
                </c:pt>
                <c:pt idx="173">
                  <c:v>2.2637009999999999E-2</c:v>
                </c:pt>
                <c:pt idx="174">
                  <c:v>2.251208E-2</c:v>
                </c:pt>
                <c:pt idx="175">
                  <c:v>2.252299E-2</c:v>
                </c:pt>
                <c:pt idx="176">
                  <c:v>2.2776299999999999E-2</c:v>
                </c:pt>
                <c:pt idx="177">
                  <c:v>2.2606970000000001E-2</c:v>
                </c:pt>
                <c:pt idx="178">
                  <c:v>2.2543460000000001E-2</c:v>
                </c:pt>
                <c:pt idx="179">
                  <c:v>2.269844E-2</c:v>
                </c:pt>
                <c:pt idx="180">
                  <c:v>2.2716739999999999E-2</c:v>
                </c:pt>
                <c:pt idx="181">
                  <c:v>2.2944119999999998E-2</c:v>
                </c:pt>
                <c:pt idx="182">
                  <c:v>2.2740690000000001E-2</c:v>
                </c:pt>
                <c:pt idx="183">
                  <c:v>2.2252149999999998E-2</c:v>
                </c:pt>
                <c:pt idx="184">
                  <c:v>2.3020559999999999E-2</c:v>
                </c:pt>
                <c:pt idx="185">
                  <c:v>2.3359620000000001E-2</c:v>
                </c:pt>
                <c:pt idx="186">
                  <c:v>2.2798579999999999E-2</c:v>
                </c:pt>
                <c:pt idx="187">
                  <c:v>2.3252769999999999E-2</c:v>
                </c:pt>
                <c:pt idx="188">
                  <c:v>2.299534E-2</c:v>
                </c:pt>
                <c:pt idx="189">
                  <c:v>2.3182359999999999E-2</c:v>
                </c:pt>
                <c:pt idx="190">
                  <c:v>2.341294E-2</c:v>
                </c:pt>
                <c:pt idx="191">
                  <c:v>2.3433409999999998E-2</c:v>
                </c:pt>
                <c:pt idx="192">
                  <c:v>2.3551559999999999E-2</c:v>
                </c:pt>
                <c:pt idx="193">
                  <c:v>2.3212690000000001E-2</c:v>
                </c:pt>
                <c:pt idx="194">
                  <c:v>2.340389E-2</c:v>
                </c:pt>
                <c:pt idx="195">
                  <c:v>2.36017E-2</c:v>
                </c:pt>
                <c:pt idx="196">
                  <c:v>2.3204120000000002E-2</c:v>
                </c:pt>
                <c:pt idx="197">
                  <c:v>2.3751270000000001E-2</c:v>
                </c:pt>
                <c:pt idx="198">
                  <c:v>2.348271E-2</c:v>
                </c:pt>
                <c:pt idx="199">
                  <c:v>2.381105E-2</c:v>
                </c:pt>
                <c:pt idx="200">
                  <c:v>2.3917830000000001E-2</c:v>
                </c:pt>
                <c:pt idx="201">
                  <c:v>2.3703979999999999E-2</c:v>
                </c:pt>
                <c:pt idx="202">
                  <c:v>2.3391080000000002E-2</c:v>
                </c:pt>
                <c:pt idx="203">
                  <c:v>2.3806830000000001E-2</c:v>
                </c:pt>
                <c:pt idx="204">
                  <c:v>2.411466E-2</c:v>
                </c:pt>
                <c:pt idx="205">
                  <c:v>2.3357840000000001E-2</c:v>
                </c:pt>
                <c:pt idx="206">
                  <c:v>2.33913E-2</c:v>
                </c:pt>
                <c:pt idx="207">
                  <c:v>2.3743920000000002E-2</c:v>
                </c:pt>
                <c:pt idx="208">
                  <c:v>2.3516720000000001E-2</c:v>
                </c:pt>
                <c:pt idx="209">
                  <c:v>2.413069E-2</c:v>
                </c:pt>
                <c:pt idx="210">
                  <c:v>2.409592E-2</c:v>
                </c:pt>
                <c:pt idx="211">
                  <c:v>2.3799839999999999E-2</c:v>
                </c:pt>
                <c:pt idx="212">
                  <c:v>2.4038049999999998E-2</c:v>
                </c:pt>
                <c:pt idx="213">
                  <c:v>2.387792E-2</c:v>
                </c:pt>
                <c:pt idx="214">
                  <c:v>2.4089670000000001E-2</c:v>
                </c:pt>
                <c:pt idx="215">
                  <c:v>2.3729630000000002E-2</c:v>
                </c:pt>
                <c:pt idx="216">
                  <c:v>2.3866539999999999E-2</c:v>
                </c:pt>
                <c:pt idx="217">
                  <c:v>2.3975170000000001E-2</c:v>
                </c:pt>
                <c:pt idx="218">
                  <c:v>2.3912220000000001E-2</c:v>
                </c:pt>
                <c:pt idx="219">
                  <c:v>2.458072E-2</c:v>
                </c:pt>
                <c:pt idx="220">
                  <c:v>2.4253340000000002E-2</c:v>
                </c:pt>
                <c:pt idx="221">
                  <c:v>2.409348E-2</c:v>
                </c:pt>
                <c:pt idx="222">
                  <c:v>2.403396E-2</c:v>
                </c:pt>
                <c:pt idx="223">
                  <c:v>2.4312790000000001E-2</c:v>
                </c:pt>
                <c:pt idx="224">
                  <c:v>2.410986E-2</c:v>
                </c:pt>
                <c:pt idx="225">
                  <c:v>2.4628939999999998E-2</c:v>
                </c:pt>
                <c:pt idx="226">
                  <c:v>2.433602E-2</c:v>
                </c:pt>
                <c:pt idx="227">
                  <c:v>2.4266949999999999E-2</c:v>
                </c:pt>
                <c:pt idx="228">
                  <c:v>2.4685639999999998E-2</c:v>
                </c:pt>
                <c:pt idx="229">
                  <c:v>2.4076469999999999E-2</c:v>
                </c:pt>
                <c:pt idx="230">
                  <c:v>2.416447E-2</c:v>
                </c:pt>
                <c:pt idx="231">
                  <c:v>2.4615459999999999E-2</c:v>
                </c:pt>
                <c:pt idx="232">
                  <c:v>2.454218E-2</c:v>
                </c:pt>
                <c:pt idx="233">
                  <c:v>2.421543E-2</c:v>
                </c:pt>
                <c:pt idx="234">
                  <c:v>2.4143149999999999E-2</c:v>
                </c:pt>
                <c:pt idx="235">
                  <c:v>2.5074849999999999E-2</c:v>
                </c:pt>
                <c:pt idx="236">
                  <c:v>2.5144059999999999E-2</c:v>
                </c:pt>
                <c:pt idx="237">
                  <c:v>2.4277969999999999E-2</c:v>
                </c:pt>
                <c:pt idx="238">
                  <c:v>2.5011490000000001E-2</c:v>
                </c:pt>
                <c:pt idx="239">
                  <c:v>2.4621799999999999E-2</c:v>
                </c:pt>
                <c:pt idx="240">
                  <c:v>2.5289679999999998E-2</c:v>
                </c:pt>
                <c:pt idx="241">
                  <c:v>2.5245179999999999E-2</c:v>
                </c:pt>
                <c:pt idx="242">
                  <c:v>2.5053829999999999E-2</c:v>
                </c:pt>
                <c:pt idx="243">
                  <c:v>2.5000990000000001E-2</c:v>
                </c:pt>
                <c:pt idx="244">
                  <c:v>2.4672079999999999E-2</c:v>
                </c:pt>
                <c:pt idx="245">
                  <c:v>2.4515579999999999E-2</c:v>
                </c:pt>
                <c:pt idx="246">
                  <c:v>2.490641E-2</c:v>
                </c:pt>
                <c:pt idx="247">
                  <c:v>2.486381E-2</c:v>
                </c:pt>
                <c:pt idx="248">
                  <c:v>2.5172279999999998E-2</c:v>
                </c:pt>
                <c:pt idx="249">
                  <c:v>2.475842E-2</c:v>
                </c:pt>
                <c:pt idx="250">
                  <c:v>2.487141E-2</c:v>
                </c:pt>
                <c:pt idx="251">
                  <c:v>2.4981130000000001E-2</c:v>
                </c:pt>
                <c:pt idx="252">
                  <c:v>2.474324E-2</c:v>
                </c:pt>
                <c:pt idx="253">
                  <c:v>2.4603980000000001E-2</c:v>
                </c:pt>
                <c:pt idx="254">
                  <c:v>2.447539E-2</c:v>
                </c:pt>
                <c:pt idx="255">
                  <c:v>2.524467E-2</c:v>
                </c:pt>
                <c:pt idx="256">
                  <c:v>2.4687850000000001E-2</c:v>
                </c:pt>
                <c:pt idx="257">
                  <c:v>2.482902E-2</c:v>
                </c:pt>
                <c:pt idx="258">
                  <c:v>2.4895609999999999E-2</c:v>
                </c:pt>
                <c:pt idx="259">
                  <c:v>2.5098619999999999E-2</c:v>
                </c:pt>
                <c:pt idx="260">
                  <c:v>2.5068219999999999E-2</c:v>
                </c:pt>
                <c:pt idx="261">
                  <c:v>2.520437E-2</c:v>
                </c:pt>
                <c:pt idx="262">
                  <c:v>2.5372059999999998E-2</c:v>
                </c:pt>
                <c:pt idx="263">
                  <c:v>2.563698E-2</c:v>
                </c:pt>
                <c:pt idx="264">
                  <c:v>2.538209E-2</c:v>
                </c:pt>
                <c:pt idx="265">
                  <c:v>2.5078739999999999E-2</c:v>
                </c:pt>
                <c:pt idx="266">
                  <c:v>2.5028760000000001E-2</c:v>
                </c:pt>
                <c:pt idx="267">
                  <c:v>2.5453409999999999E-2</c:v>
                </c:pt>
                <c:pt idx="268">
                  <c:v>2.5051239999999999E-2</c:v>
                </c:pt>
                <c:pt idx="269">
                  <c:v>2.528495E-2</c:v>
                </c:pt>
                <c:pt idx="270">
                  <c:v>2.540415E-2</c:v>
                </c:pt>
                <c:pt idx="271">
                  <c:v>2.531562E-2</c:v>
                </c:pt>
                <c:pt idx="272">
                  <c:v>2.5457400000000002E-2</c:v>
                </c:pt>
                <c:pt idx="273">
                  <c:v>2.5111580000000001E-2</c:v>
                </c:pt>
                <c:pt idx="274">
                  <c:v>2.5608120000000002E-2</c:v>
                </c:pt>
                <c:pt idx="275">
                  <c:v>2.5323200000000001E-2</c:v>
                </c:pt>
                <c:pt idx="276">
                  <c:v>2.5227300000000001E-2</c:v>
                </c:pt>
                <c:pt idx="277">
                  <c:v>2.5254559999999999E-2</c:v>
                </c:pt>
                <c:pt idx="278">
                  <c:v>2.576138E-2</c:v>
                </c:pt>
                <c:pt idx="279">
                  <c:v>2.528741E-2</c:v>
                </c:pt>
                <c:pt idx="280">
                  <c:v>2.576349E-2</c:v>
                </c:pt>
                <c:pt idx="281">
                  <c:v>2.5803070000000001E-2</c:v>
                </c:pt>
                <c:pt idx="282">
                  <c:v>2.5230610000000001E-2</c:v>
                </c:pt>
                <c:pt idx="283">
                  <c:v>2.5415699999999999E-2</c:v>
                </c:pt>
                <c:pt idx="284">
                  <c:v>2.525442E-2</c:v>
                </c:pt>
                <c:pt idx="285">
                  <c:v>2.5539249999999999E-2</c:v>
                </c:pt>
                <c:pt idx="286">
                  <c:v>2.5336339999999999E-2</c:v>
                </c:pt>
                <c:pt idx="287">
                  <c:v>2.5923519999999999E-2</c:v>
                </c:pt>
                <c:pt idx="288">
                  <c:v>2.581112E-2</c:v>
                </c:pt>
                <c:pt idx="289">
                  <c:v>2.5108910000000002E-2</c:v>
                </c:pt>
                <c:pt idx="290">
                  <c:v>2.5372430000000001E-2</c:v>
                </c:pt>
                <c:pt idx="291">
                  <c:v>2.5492580000000001E-2</c:v>
                </c:pt>
                <c:pt idx="292">
                  <c:v>2.5616679999999999E-2</c:v>
                </c:pt>
                <c:pt idx="293">
                  <c:v>2.5436719999999999E-2</c:v>
                </c:pt>
                <c:pt idx="294">
                  <c:v>2.5541589999999999E-2</c:v>
                </c:pt>
                <c:pt idx="295">
                  <c:v>2.5265369999999999E-2</c:v>
                </c:pt>
                <c:pt idx="296">
                  <c:v>2.571565E-2</c:v>
                </c:pt>
                <c:pt idx="297">
                  <c:v>2.554936E-2</c:v>
                </c:pt>
                <c:pt idx="298">
                  <c:v>2.5488460000000001E-2</c:v>
                </c:pt>
                <c:pt idx="299">
                  <c:v>2.565868E-2</c:v>
                </c:pt>
                <c:pt idx="300">
                  <c:v>2.5621390000000001E-2</c:v>
                </c:pt>
                <c:pt idx="301">
                  <c:v>2.5565239999999999E-2</c:v>
                </c:pt>
                <c:pt idx="302">
                  <c:v>2.5649499999999999E-2</c:v>
                </c:pt>
                <c:pt idx="303">
                  <c:v>2.5318500000000001E-2</c:v>
                </c:pt>
                <c:pt idx="304">
                  <c:v>2.560962E-2</c:v>
                </c:pt>
                <c:pt idx="305">
                  <c:v>2.5483550000000001E-2</c:v>
                </c:pt>
                <c:pt idx="306">
                  <c:v>2.5757189999999999E-2</c:v>
                </c:pt>
                <c:pt idx="307">
                  <c:v>2.5840849999999999E-2</c:v>
                </c:pt>
                <c:pt idx="308">
                  <c:v>2.6370649999999999E-2</c:v>
                </c:pt>
                <c:pt idx="309">
                  <c:v>2.560728E-2</c:v>
                </c:pt>
                <c:pt idx="310">
                  <c:v>2.5818580000000001E-2</c:v>
                </c:pt>
                <c:pt idx="311">
                  <c:v>2.5890050000000001E-2</c:v>
                </c:pt>
                <c:pt idx="312">
                  <c:v>2.5959869999999999E-2</c:v>
                </c:pt>
                <c:pt idx="313">
                  <c:v>2.6553730000000001E-2</c:v>
                </c:pt>
                <c:pt idx="314">
                  <c:v>2.5747180000000001E-2</c:v>
                </c:pt>
                <c:pt idx="315">
                  <c:v>2.626146E-2</c:v>
                </c:pt>
                <c:pt idx="316">
                  <c:v>2.603105E-2</c:v>
                </c:pt>
                <c:pt idx="317">
                  <c:v>2.608883E-2</c:v>
                </c:pt>
                <c:pt idx="318">
                  <c:v>2.585635E-2</c:v>
                </c:pt>
                <c:pt idx="319">
                  <c:v>2.5886070000000001E-2</c:v>
                </c:pt>
                <c:pt idx="320">
                  <c:v>2.6338650000000002E-2</c:v>
                </c:pt>
                <c:pt idx="321">
                  <c:v>2.6311020000000001E-2</c:v>
                </c:pt>
                <c:pt idx="322">
                  <c:v>2.6386469999999999E-2</c:v>
                </c:pt>
                <c:pt idx="323">
                  <c:v>2.618082E-2</c:v>
                </c:pt>
                <c:pt idx="324">
                  <c:v>2.590918E-2</c:v>
                </c:pt>
                <c:pt idx="325">
                  <c:v>2.6227540000000001E-2</c:v>
                </c:pt>
                <c:pt idx="326">
                  <c:v>2.6282119999999999E-2</c:v>
                </c:pt>
                <c:pt idx="327">
                  <c:v>2.6200109999999999E-2</c:v>
                </c:pt>
                <c:pt idx="328">
                  <c:v>2.565243E-2</c:v>
                </c:pt>
                <c:pt idx="329">
                  <c:v>2.5850419999999999E-2</c:v>
                </c:pt>
                <c:pt idx="330">
                  <c:v>2.5954089999999999E-2</c:v>
                </c:pt>
                <c:pt idx="331">
                  <c:v>2.5845960000000001E-2</c:v>
                </c:pt>
                <c:pt idx="332">
                  <c:v>2.5786570000000002E-2</c:v>
                </c:pt>
                <c:pt idx="333">
                  <c:v>2.6304640000000001E-2</c:v>
                </c:pt>
                <c:pt idx="334">
                  <c:v>2.6101510000000001E-2</c:v>
                </c:pt>
                <c:pt idx="335">
                  <c:v>2.6340300000000001E-2</c:v>
                </c:pt>
                <c:pt idx="336">
                  <c:v>2.572429E-2</c:v>
                </c:pt>
                <c:pt idx="337">
                  <c:v>2.6002480000000001E-2</c:v>
                </c:pt>
                <c:pt idx="338">
                  <c:v>2.6259850000000001E-2</c:v>
                </c:pt>
                <c:pt idx="339">
                  <c:v>2.5947999999999999E-2</c:v>
                </c:pt>
                <c:pt idx="340">
                  <c:v>2.6074690000000001E-2</c:v>
                </c:pt>
                <c:pt idx="341">
                  <c:v>2.5972470000000001E-2</c:v>
                </c:pt>
                <c:pt idx="342">
                  <c:v>2.631205E-2</c:v>
                </c:pt>
                <c:pt idx="343">
                  <c:v>2.6289199999999999E-2</c:v>
                </c:pt>
                <c:pt idx="344">
                  <c:v>2.6093999999999999E-2</c:v>
                </c:pt>
                <c:pt idx="345">
                  <c:v>2.6566240000000001E-2</c:v>
                </c:pt>
                <c:pt idx="346">
                  <c:v>2.6322760000000001E-2</c:v>
                </c:pt>
                <c:pt idx="347">
                  <c:v>2.6088739999999999E-2</c:v>
                </c:pt>
                <c:pt idx="348">
                  <c:v>2.6236200000000001E-2</c:v>
                </c:pt>
                <c:pt idx="349">
                  <c:v>2.6352540000000001E-2</c:v>
                </c:pt>
                <c:pt idx="350">
                  <c:v>2.609098E-2</c:v>
                </c:pt>
                <c:pt idx="351">
                  <c:v>2.6315229999999998E-2</c:v>
                </c:pt>
                <c:pt idx="352">
                  <c:v>2.588087E-2</c:v>
                </c:pt>
                <c:pt idx="353">
                  <c:v>2.598249E-2</c:v>
                </c:pt>
                <c:pt idx="354">
                  <c:v>2.6046039999999999E-2</c:v>
                </c:pt>
                <c:pt idx="355">
                  <c:v>2.5896639999999999E-2</c:v>
                </c:pt>
                <c:pt idx="356">
                  <c:v>2.5944849999999998E-2</c:v>
                </c:pt>
                <c:pt idx="357">
                  <c:v>2.5712519999999999E-2</c:v>
                </c:pt>
                <c:pt idx="358">
                  <c:v>2.583773E-2</c:v>
                </c:pt>
                <c:pt idx="359">
                  <c:v>2.6443999999999999E-2</c:v>
                </c:pt>
                <c:pt idx="360">
                  <c:v>2.5991E-2</c:v>
                </c:pt>
                <c:pt idx="361">
                  <c:v>2.596124E-2</c:v>
                </c:pt>
                <c:pt idx="362">
                  <c:v>2.6826389999999999E-2</c:v>
                </c:pt>
                <c:pt idx="363">
                  <c:v>2.6626759999999999E-2</c:v>
                </c:pt>
                <c:pt idx="364">
                  <c:v>2.6073699999999998E-2</c:v>
                </c:pt>
                <c:pt idx="365">
                  <c:v>2.576256E-2</c:v>
                </c:pt>
                <c:pt idx="366">
                  <c:v>2.6545490000000001E-2</c:v>
                </c:pt>
                <c:pt idx="367">
                  <c:v>2.6237699999999999E-2</c:v>
                </c:pt>
                <c:pt idx="368">
                  <c:v>2.6383920000000002E-2</c:v>
                </c:pt>
                <c:pt idx="369">
                  <c:v>2.6452460000000001E-2</c:v>
                </c:pt>
                <c:pt idx="370">
                  <c:v>2.650653E-2</c:v>
                </c:pt>
                <c:pt idx="371">
                  <c:v>2.606849E-2</c:v>
                </c:pt>
                <c:pt idx="372">
                  <c:v>2.615052E-2</c:v>
                </c:pt>
                <c:pt idx="373">
                  <c:v>2.651127E-2</c:v>
                </c:pt>
                <c:pt idx="374">
                  <c:v>2.649549E-2</c:v>
                </c:pt>
                <c:pt idx="375">
                  <c:v>2.6618579999999999E-2</c:v>
                </c:pt>
              </c:numCache>
            </c:numRef>
          </c:yVal>
          <c:smooth val="1"/>
        </c:ser>
        <c:dLbls>
          <c:showLegendKey val="0"/>
          <c:showVal val="0"/>
          <c:showCatName val="0"/>
          <c:showSerName val="0"/>
          <c:showPercent val="0"/>
          <c:showBubbleSize val="0"/>
        </c:dLbls>
        <c:axId val="113096576"/>
        <c:axId val="142135296"/>
      </c:scatterChart>
      <c:valAx>
        <c:axId val="113096576"/>
        <c:scaling>
          <c:orientation val="minMax"/>
          <c:max val="310"/>
          <c:min val="0"/>
        </c:scaling>
        <c:delete val="0"/>
        <c:axPos val="b"/>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Time [s]</a:t>
                </a:r>
              </a:p>
            </c:rich>
          </c:tx>
          <c:overlay val="0"/>
        </c:title>
        <c:numFmt formatCode="#,##0" sourceLinked="0"/>
        <c:majorTickMark val="out"/>
        <c:minorTickMark val="none"/>
        <c:tickLblPos val="nextTo"/>
        <c:crossAx val="142135296"/>
        <c:crosses val="autoZero"/>
        <c:crossBetween val="midCat"/>
        <c:majorUnit val="50"/>
      </c:valAx>
      <c:valAx>
        <c:axId val="142135296"/>
        <c:scaling>
          <c:orientation val="minMax"/>
          <c:max val="3.0000000000000006E-2"/>
          <c:min val="-5.000000000000001E-3"/>
        </c:scaling>
        <c:delete val="0"/>
        <c:axPos val="l"/>
        <c:majorGridlines/>
        <c:title>
          <c:tx>
            <c:rich>
              <a:bodyPr rot="-5400000" vert="horz"/>
              <a:lstStyle/>
              <a:p>
                <a:pPr>
                  <a:defRPr/>
                </a:pPr>
                <a:r>
                  <a:rPr lang="el-GR" sz="1600">
                    <a:latin typeface="Times New Roman" pitchFamily="18" charset="0"/>
                    <a:cs typeface="Calibri"/>
                  </a:rPr>
                  <a:t>ρ</a:t>
                </a:r>
                <a:r>
                  <a:rPr lang="et-EE" sz="1600" baseline="-25000">
                    <a:latin typeface="Times New Roman" pitchFamily="18" charset="0"/>
                    <a:cs typeface="Calibri"/>
                  </a:rPr>
                  <a:t>b</a:t>
                </a:r>
                <a:r>
                  <a:rPr lang="et-EE" sz="1600" baseline="0">
                    <a:latin typeface="Times New Roman" pitchFamily="18" charset="0"/>
                    <a:cs typeface="Calibri"/>
                  </a:rPr>
                  <a:t> [1/m]</a:t>
                </a:r>
                <a:endParaRPr lang="et-EE" sz="1600" baseline="-25000">
                  <a:latin typeface="Times New Roman" pitchFamily="18" charset="0"/>
                </a:endParaRPr>
              </a:p>
            </c:rich>
          </c:tx>
          <c:overlay val="0"/>
        </c:title>
        <c:numFmt formatCode="#,##0.000" sourceLinked="0"/>
        <c:majorTickMark val="out"/>
        <c:minorTickMark val="none"/>
        <c:tickLblPos val="nextTo"/>
        <c:crossAx val="113096576"/>
        <c:crosses val="autoZero"/>
        <c:crossBetween val="midCat"/>
        <c:majorUnit val="5.000000000000001E-3"/>
      </c:valAx>
    </c:plotArea>
    <c:legend>
      <c:legendPos val="r"/>
      <c:overlay val="0"/>
      <c:txPr>
        <a:bodyPr/>
        <a:lstStyle/>
        <a:p>
          <a:pPr algn="ctr" rtl="0">
            <a:defRPr lang="et-EE" sz="1400" b="1" i="0" u="none" strike="noStrike" kern="1200" baseline="0">
              <a:solidFill>
                <a:sysClr val="windowText" lastClr="000000"/>
              </a:solidFill>
              <a:latin typeface="Times New Roman" pitchFamily="18" charset="0"/>
              <a:ea typeface="+mn-ea"/>
              <a:cs typeface="Calibri"/>
            </a:defRPr>
          </a:pPr>
          <a:endParaRPr lang="et-E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beginning!$A$12</c:f>
              <c:strCache>
                <c:ptCount val="1"/>
                <c:pt idx="0">
                  <c:v>t=0.00 s (measured)</c:v>
                </c:pt>
              </c:strCache>
            </c:strRef>
          </c:tx>
          <c:spPr>
            <a:ln w="12700" cap="flat" cmpd="sng" algn="ctr">
              <a:solidFill>
                <a:schemeClr val="dk1"/>
              </a:solidFill>
              <a:prstDash val="sysDot"/>
            </a:ln>
            <a:effectLst/>
          </c:spPr>
          <c:marker>
            <c:symbol val="none"/>
          </c:marker>
          <c:xVal>
            <c:numRef>
              <c:f>beginning!$A$3:$A$11</c:f>
              <c:numCache>
                <c:formatCode>0.00E+00</c:formatCode>
                <c:ptCount val="9"/>
                <c:pt idx="0">
                  <c:v>0</c:v>
                </c:pt>
                <c:pt idx="1">
                  <c:v>-4.5005769999999998E-16</c:v>
                </c:pt>
                <c:pt idx="2">
                  <c:v>-9.0011539999999996E-16</c:v>
                </c:pt>
                <c:pt idx="3">
                  <c:v>-1.3501730000000001E-15</c:v>
                </c:pt>
                <c:pt idx="4">
                  <c:v>-1.8002309999999999E-15</c:v>
                </c:pt>
                <c:pt idx="5">
                  <c:v>-2.2502880000000001E-15</c:v>
                </c:pt>
                <c:pt idx="6">
                  <c:v>-2.7003460000000001E-15</c:v>
                </c:pt>
                <c:pt idx="7">
                  <c:v>-3.1504040000000001E-15</c:v>
                </c:pt>
                <c:pt idx="8">
                  <c:v>-3.6004619999999998E-15</c:v>
                </c:pt>
              </c:numCache>
            </c:numRef>
          </c:xVal>
          <c:yVal>
            <c:numRef>
              <c:f>beginning!$B$3:$B$11</c:f>
              <c:numCache>
                <c:formatCode>0.00E+00</c:formatCode>
                <c:ptCount val="9"/>
                <c:pt idx="0">
                  <c:v>0</c:v>
                </c:pt>
                <c:pt idx="1">
                  <c:v>-2.4500000000000002</c:v>
                </c:pt>
                <c:pt idx="2">
                  <c:v>-4.9000000000000004</c:v>
                </c:pt>
                <c:pt idx="3">
                  <c:v>-7.35</c:v>
                </c:pt>
                <c:pt idx="4">
                  <c:v>-9.8000000000000007</c:v>
                </c:pt>
                <c:pt idx="5">
                  <c:v>-12.25</c:v>
                </c:pt>
                <c:pt idx="6">
                  <c:v>-14.7</c:v>
                </c:pt>
                <c:pt idx="7">
                  <c:v>-17.149999999999999</c:v>
                </c:pt>
                <c:pt idx="8">
                  <c:v>-19.600000000000001</c:v>
                </c:pt>
              </c:numCache>
            </c:numRef>
          </c:yVal>
          <c:smooth val="1"/>
        </c:ser>
        <c:ser>
          <c:idx val="1"/>
          <c:order val="1"/>
          <c:tx>
            <c:strRef>
              <c:f>beginning!$C$12</c:f>
              <c:strCache>
                <c:ptCount val="1"/>
                <c:pt idx="0">
                  <c:v>t=0.00 s (model)</c:v>
                </c:pt>
              </c:strCache>
            </c:strRef>
          </c:tx>
          <c:spPr>
            <a:ln>
              <a:noFill/>
            </a:ln>
          </c:spPr>
          <c:marker>
            <c:symbol val="square"/>
            <c:size val="5"/>
            <c:spPr>
              <a:noFill/>
              <a:ln>
                <a:solidFill>
                  <a:schemeClr val="dk1"/>
                </a:solidFill>
              </a:ln>
            </c:spPr>
          </c:marker>
          <c:xVal>
            <c:numRef>
              <c:f>beginning!$C$3:$C$11</c:f>
              <c:numCache>
                <c:formatCode>0.00E+00</c:formatCode>
                <c:ptCount val="9"/>
                <c:pt idx="0">
                  <c:v>0</c:v>
                </c:pt>
                <c:pt idx="1">
                  <c:v>-4.5005769999999998E-16</c:v>
                </c:pt>
                <c:pt idx="2">
                  <c:v>-2.996776E-3</c:v>
                </c:pt>
                <c:pt idx="3">
                  <c:v>-8.9903250000000004E-3</c:v>
                </c:pt>
                <c:pt idx="4">
                  <c:v>-1.7980639999999999E-2</c:v>
                </c:pt>
                <c:pt idx="5">
                  <c:v>-2.99677E-2</c:v>
                </c:pt>
                <c:pt idx="6">
                  <c:v>-4.4951489999999997E-2</c:v>
                </c:pt>
                <c:pt idx="7">
                  <c:v>-6.2931989999999993E-2</c:v>
                </c:pt>
                <c:pt idx="8">
                  <c:v>-8.390918E-2</c:v>
                </c:pt>
              </c:numCache>
            </c:numRef>
          </c:xVal>
          <c:yVal>
            <c:numRef>
              <c:f>beginning!$D$3:$D$11</c:f>
              <c:numCache>
                <c:formatCode>0.00E+00</c:formatCode>
                <c:ptCount val="9"/>
                <c:pt idx="0">
                  <c:v>0</c:v>
                </c:pt>
                <c:pt idx="1">
                  <c:v>-2.4500000000000002</c:v>
                </c:pt>
                <c:pt idx="2">
                  <c:v>-4.8999980000000001</c:v>
                </c:pt>
                <c:pt idx="3">
                  <c:v>-7.3499910000000002</c:v>
                </c:pt>
                <c:pt idx="4">
                  <c:v>-9.7999740000000006</c:v>
                </c:pt>
                <c:pt idx="5">
                  <c:v>-12.24995</c:v>
                </c:pt>
                <c:pt idx="6">
                  <c:v>-14.6999</c:v>
                </c:pt>
                <c:pt idx="7">
                  <c:v>-17.149830000000001</c:v>
                </c:pt>
                <c:pt idx="8">
                  <c:v>-19.599740000000001</c:v>
                </c:pt>
              </c:numCache>
            </c:numRef>
          </c:yVal>
          <c:smooth val="1"/>
        </c:ser>
        <c:ser>
          <c:idx val="2"/>
          <c:order val="2"/>
          <c:tx>
            <c:strRef>
              <c:f>beginning!$A$23</c:f>
              <c:strCache>
                <c:ptCount val="1"/>
                <c:pt idx="0">
                  <c:v>t=1.67 s (measured)</c:v>
                </c:pt>
              </c:strCache>
            </c:strRef>
          </c:tx>
          <c:spPr>
            <a:ln w="12700" cap="flat" cmpd="sng" algn="ctr">
              <a:solidFill>
                <a:schemeClr val="dk1"/>
              </a:solidFill>
              <a:prstDash val="dashDot"/>
            </a:ln>
            <a:effectLst/>
          </c:spPr>
          <c:marker>
            <c:symbol val="none"/>
          </c:marker>
          <c:xVal>
            <c:numRef>
              <c:f>beginning!$A$14:$A$22</c:f>
              <c:numCache>
                <c:formatCode>0.00E+00</c:formatCode>
                <c:ptCount val="9"/>
                <c:pt idx="0">
                  <c:v>0</c:v>
                </c:pt>
                <c:pt idx="1">
                  <c:v>-4.9291189999999999E-2</c:v>
                </c:pt>
                <c:pt idx="2">
                  <c:v>-0.20655119999999999</c:v>
                </c:pt>
                <c:pt idx="3">
                  <c:v>-0.4398165</c:v>
                </c:pt>
                <c:pt idx="4">
                  <c:v>-0.72035539999999998</c:v>
                </c:pt>
                <c:pt idx="5">
                  <c:v>-1.0269900000000001</c:v>
                </c:pt>
                <c:pt idx="6">
                  <c:v>-1.3530960000000001</c:v>
                </c:pt>
                <c:pt idx="7">
                  <c:v>-1.693174</c:v>
                </c:pt>
                <c:pt idx="8">
                  <c:v>-2.0395340000000002</c:v>
                </c:pt>
              </c:numCache>
            </c:numRef>
          </c:xVal>
          <c:yVal>
            <c:numRef>
              <c:f>beginning!$B$14:$B$22</c:f>
              <c:numCache>
                <c:formatCode>0.00E+00</c:formatCode>
                <c:ptCount val="9"/>
                <c:pt idx="0">
                  <c:v>0</c:v>
                </c:pt>
                <c:pt idx="1">
                  <c:v>-2.4495040000000001</c:v>
                </c:pt>
                <c:pt idx="2">
                  <c:v>-4.8944520000000002</c:v>
                </c:pt>
                <c:pt idx="3">
                  <c:v>-7.3333219999999999</c:v>
                </c:pt>
                <c:pt idx="4">
                  <c:v>-9.7672070000000009</c:v>
                </c:pt>
                <c:pt idx="5">
                  <c:v>-12.197939999999999</c:v>
                </c:pt>
                <c:pt idx="6">
                  <c:v>-14.626139999999999</c:v>
                </c:pt>
                <c:pt idx="7">
                  <c:v>-17.052430000000001</c:v>
                </c:pt>
                <c:pt idx="8">
                  <c:v>-19.477820000000001</c:v>
                </c:pt>
              </c:numCache>
            </c:numRef>
          </c:yVal>
          <c:smooth val="1"/>
        </c:ser>
        <c:ser>
          <c:idx val="3"/>
          <c:order val="3"/>
          <c:tx>
            <c:strRef>
              <c:f>beginning!$C$23</c:f>
              <c:strCache>
                <c:ptCount val="1"/>
                <c:pt idx="0">
                  <c:v>t=1.67 s (model)</c:v>
                </c:pt>
              </c:strCache>
            </c:strRef>
          </c:tx>
          <c:spPr>
            <a:ln>
              <a:noFill/>
            </a:ln>
          </c:spPr>
          <c:marker>
            <c:symbol val="triangle"/>
            <c:size val="5"/>
            <c:spPr>
              <a:noFill/>
              <a:ln>
                <a:solidFill>
                  <a:schemeClr val="dk1"/>
                </a:solidFill>
              </a:ln>
            </c:spPr>
          </c:marker>
          <c:xVal>
            <c:numRef>
              <c:f>beginning!$C$14:$C$22</c:f>
              <c:numCache>
                <c:formatCode>0.00E+00</c:formatCode>
                <c:ptCount val="9"/>
                <c:pt idx="0">
                  <c:v>0</c:v>
                </c:pt>
                <c:pt idx="1">
                  <c:v>-4.9291189999999999E-2</c:v>
                </c:pt>
                <c:pt idx="2">
                  <c:v>-0.22418859999999999</c:v>
                </c:pt>
                <c:pt idx="3">
                  <c:v>-0.46755360000000001</c:v>
                </c:pt>
                <c:pt idx="4">
                  <c:v>-0.74335059999999997</c:v>
                </c:pt>
                <c:pt idx="5">
                  <c:v>-1.0319780000000001</c:v>
                </c:pt>
                <c:pt idx="6">
                  <c:v>-1.3242339999999999</c:v>
                </c:pt>
                <c:pt idx="7">
                  <c:v>-1.6194120000000001</c:v>
                </c:pt>
                <c:pt idx="8">
                  <c:v>-1.9175089999999999</c:v>
                </c:pt>
              </c:numCache>
            </c:numRef>
          </c:xVal>
          <c:yVal>
            <c:numRef>
              <c:f>beginning!$D$14:$D$22</c:f>
              <c:numCache>
                <c:formatCode>0.00E+00</c:formatCode>
                <c:ptCount val="9"/>
                <c:pt idx="0">
                  <c:v>0</c:v>
                </c:pt>
                <c:pt idx="1">
                  <c:v>-2.4495040000000001</c:v>
                </c:pt>
                <c:pt idx="2">
                  <c:v>-4.8932529999999996</c:v>
                </c:pt>
                <c:pt idx="3">
                  <c:v>-7.3311359999999999</c:v>
                </c:pt>
                <c:pt idx="4">
                  <c:v>-9.7655639999999995</c:v>
                </c:pt>
                <c:pt idx="5">
                  <c:v>-12.198499999999999</c:v>
                </c:pt>
                <c:pt idx="6">
                  <c:v>-14.63101</c:v>
                </c:pt>
                <c:pt idx="7">
                  <c:v>-17.06316</c:v>
                </c:pt>
                <c:pt idx="8">
                  <c:v>-19.494959999999999</c:v>
                </c:pt>
              </c:numCache>
            </c:numRef>
          </c:yVal>
          <c:smooth val="1"/>
        </c:ser>
        <c:ser>
          <c:idx val="4"/>
          <c:order val="4"/>
          <c:tx>
            <c:strRef>
              <c:f>beginning!$A$34</c:f>
              <c:strCache>
                <c:ptCount val="1"/>
                <c:pt idx="0">
                  <c:v>t=5.67 s (measured)</c:v>
                </c:pt>
              </c:strCache>
            </c:strRef>
          </c:tx>
          <c:spPr>
            <a:ln w="12700" cap="flat" cmpd="sng" algn="ctr">
              <a:solidFill>
                <a:schemeClr val="dk1"/>
              </a:solidFill>
              <a:prstDash val="sysDash"/>
            </a:ln>
            <a:effectLst/>
          </c:spPr>
          <c:marker>
            <c:symbol val="none"/>
          </c:marker>
          <c:xVal>
            <c:numRef>
              <c:f>beginning!$A$25:$A$33</c:f>
              <c:numCache>
                <c:formatCode>0.00E+00</c:formatCode>
                <c:ptCount val="9"/>
                <c:pt idx="0">
                  <c:v>0</c:v>
                </c:pt>
                <c:pt idx="1">
                  <c:v>-8.8554919999999995E-2</c:v>
                </c:pt>
                <c:pt idx="2">
                  <c:v>-0.35403220000000002</c:v>
                </c:pt>
                <c:pt idx="3">
                  <c:v>-0.76559619999999995</c:v>
                </c:pt>
                <c:pt idx="4">
                  <c:v>-1.278383</c:v>
                </c:pt>
                <c:pt idx="5">
                  <c:v>-1.869532</c:v>
                </c:pt>
                <c:pt idx="6">
                  <c:v>-2.523409</c:v>
                </c:pt>
                <c:pt idx="7">
                  <c:v>-3.230804</c:v>
                </c:pt>
                <c:pt idx="8">
                  <c:v>-3.9849389999999998</c:v>
                </c:pt>
              </c:numCache>
            </c:numRef>
          </c:xVal>
          <c:yVal>
            <c:numRef>
              <c:f>beginning!$B$25:$B$33</c:f>
              <c:numCache>
                <c:formatCode>0.00E+00</c:formatCode>
                <c:ptCount val="9"/>
                <c:pt idx="0">
                  <c:v>0</c:v>
                </c:pt>
                <c:pt idx="1">
                  <c:v>-2.4483990000000002</c:v>
                </c:pt>
                <c:pt idx="2">
                  <c:v>-4.8839730000000001</c:v>
                </c:pt>
                <c:pt idx="3">
                  <c:v>-7.2991580000000003</c:v>
                </c:pt>
                <c:pt idx="4">
                  <c:v>-9.6948930000000004</c:v>
                </c:pt>
                <c:pt idx="5">
                  <c:v>-12.072509999999999</c:v>
                </c:pt>
                <c:pt idx="6">
                  <c:v>-14.43364</c:v>
                </c:pt>
                <c:pt idx="7">
                  <c:v>-16.77929</c:v>
                </c:pt>
                <c:pt idx="8">
                  <c:v>-19.110340000000001</c:v>
                </c:pt>
              </c:numCache>
            </c:numRef>
          </c:yVal>
          <c:smooth val="1"/>
        </c:ser>
        <c:ser>
          <c:idx val="5"/>
          <c:order val="5"/>
          <c:tx>
            <c:strRef>
              <c:f>beginning!$C$34</c:f>
              <c:strCache>
                <c:ptCount val="1"/>
                <c:pt idx="0">
                  <c:v>t=5.67 s (model)</c:v>
                </c:pt>
              </c:strCache>
            </c:strRef>
          </c:tx>
          <c:spPr>
            <a:ln>
              <a:noFill/>
            </a:ln>
          </c:spPr>
          <c:marker>
            <c:symbol val="x"/>
            <c:size val="5"/>
            <c:spPr>
              <a:noFill/>
              <a:ln>
                <a:solidFill>
                  <a:schemeClr val="dk1"/>
                </a:solidFill>
              </a:ln>
            </c:spPr>
          </c:marker>
          <c:xVal>
            <c:numRef>
              <c:f>beginning!$C$25:$C$33</c:f>
              <c:numCache>
                <c:formatCode>0.00E+00</c:formatCode>
                <c:ptCount val="9"/>
                <c:pt idx="0">
                  <c:v>0</c:v>
                </c:pt>
                <c:pt idx="1">
                  <c:v>-8.8554919999999995E-2</c:v>
                </c:pt>
                <c:pt idx="2">
                  <c:v>-0.36324410000000001</c:v>
                </c:pt>
                <c:pt idx="3">
                  <c:v>-0.7821188</c:v>
                </c:pt>
                <c:pt idx="4">
                  <c:v>-1.3096220000000001</c:v>
                </c:pt>
                <c:pt idx="5">
                  <c:v>-1.917713</c:v>
                </c:pt>
                <c:pt idx="6">
                  <c:v>-2.5863010000000002</c:v>
                </c:pt>
                <c:pt idx="7">
                  <c:v>-3.303299</c:v>
                </c:pt>
                <c:pt idx="8">
                  <c:v>-4.0645340000000001</c:v>
                </c:pt>
              </c:numCache>
            </c:numRef>
          </c:xVal>
          <c:yVal>
            <c:numRef>
              <c:f>beginning!$D$25:$D$33</c:f>
              <c:numCache>
                <c:formatCode>0.00E+00</c:formatCode>
                <c:ptCount val="9"/>
                <c:pt idx="0">
                  <c:v>0</c:v>
                </c:pt>
                <c:pt idx="1">
                  <c:v>-2.4483990000000002</c:v>
                </c:pt>
                <c:pt idx="2">
                  <c:v>-4.8829520000000004</c:v>
                </c:pt>
                <c:pt idx="3">
                  <c:v>-7.2968789999999997</c:v>
                </c:pt>
                <c:pt idx="4">
                  <c:v>-9.6894170000000006</c:v>
                </c:pt>
                <c:pt idx="5">
                  <c:v>-12.062749999999999</c:v>
                </c:pt>
                <c:pt idx="6">
                  <c:v>-14.41976</c:v>
                </c:pt>
                <c:pt idx="7">
                  <c:v>-16.762499999999999</c:v>
                </c:pt>
                <c:pt idx="8">
                  <c:v>-19.091239999999999</c:v>
                </c:pt>
              </c:numCache>
            </c:numRef>
          </c:yVal>
          <c:smooth val="1"/>
        </c:ser>
        <c:ser>
          <c:idx val="6"/>
          <c:order val="6"/>
          <c:tx>
            <c:strRef>
              <c:f>beginning!$A$45</c:f>
              <c:strCache>
                <c:ptCount val="1"/>
                <c:pt idx="0">
                  <c:v>t=33.67 s (measured)</c:v>
                </c:pt>
              </c:strCache>
            </c:strRef>
          </c:tx>
          <c:spPr>
            <a:ln w="12700" cap="flat" cmpd="sng" algn="ctr">
              <a:solidFill>
                <a:schemeClr val="dk1"/>
              </a:solidFill>
              <a:prstDash val="solid"/>
            </a:ln>
            <a:effectLst/>
          </c:spPr>
          <c:marker>
            <c:symbol val="none"/>
          </c:marker>
          <c:xVal>
            <c:numRef>
              <c:f>beginning!$A$36:$A$44</c:f>
              <c:numCache>
                <c:formatCode>0.00E+00</c:formatCode>
                <c:ptCount val="9"/>
                <c:pt idx="0">
                  <c:v>0</c:v>
                </c:pt>
                <c:pt idx="1">
                  <c:v>-0.1415613</c:v>
                </c:pt>
                <c:pt idx="2">
                  <c:v>-0.46847559999999999</c:v>
                </c:pt>
                <c:pt idx="3">
                  <c:v>-0.97736809999999996</c:v>
                </c:pt>
                <c:pt idx="4">
                  <c:v>-1.6458740000000001</c:v>
                </c:pt>
                <c:pt idx="5">
                  <c:v>-2.460191</c:v>
                </c:pt>
                <c:pt idx="6">
                  <c:v>-3.4195389999999999</c:v>
                </c:pt>
                <c:pt idx="7">
                  <c:v>-4.5199009999999999</c:v>
                </c:pt>
                <c:pt idx="8">
                  <c:v>-5.784402</c:v>
                </c:pt>
              </c:numCache>
            </c:numRef>
          </c:xVal>
          <c:yVal>
            <c:numRef>
              <c:f>beginning!$B$36:$B$44</c:f>
              <c:numCache>
                <c:formatCode>0.00E+00</c:formatCode>
                <c:ptCount val="9"/>
                <c:pt idx="0">
                  <c:v>0</c:v>
                </c:pt>
                <c:pt idx="1">
                  <c:v>-2.4459070000000001</c:v>
                </c:pt>
                <c:pt idx="2">
                  <c:v>-4.8739980000000003</c:v>
                </c:pt>
                <c:pt idx="3">
                  <c:v>-7.2705640000000002</c:v>
                </c:pt>
                <c:pt idx="4">
                  <c:v>-9.6275960000000005</c:v>
                </c:pt>
                <c:pt idx="5">
                  <c:v>-11.93831</c:v>
                </c:pt>
                <c:pt idx="6">
                  <c:v>-14.19267</c:v>
                </c:pt>
                <c:pt idx="7">
                  <c:v>-16.38167</c:v>
                </c:pt>
                <c:pt idx="8">
                  <c:v>-18.480129999999999</c:v>
                </c:pt>
              </c:numCache>
            </c:numRef>
          </c:yVal>
          <c:smooth val="1"/>
        </c:ser>
        <c:ser>
          <c:idx val="7"/>
          <c:order val="7"/>
          <c:tx>
            <c:strRef>
              <c:f>beginning!$C$45</c:f>
              <c:strCache>
                <c:ptCount val="1"/>
                <c:pt idx="0">
                  <c:v>t=33.67 s (model)</c:v>
                </c:pt>
              </c:strCache>
            </c:strRef>
          </c:tx>
          <c:spPr>
            <a:ln>
              <a:noFill/>
            </a:ln>
          </c:spPr>
          <c:marker>
            <c:symbol val="star"/>
            <c:size val="5"/>
            <c:spPr>
              <a:noFill/>
              <a:ln>
                <a:solidFill>
                  <a:schemeClr val="dk1"/>
                </a:solidFill>
              </a:ln>
            </c:spPr>
          </c:marker>
          <c:xVal>
            <c:numRef>
              <c:f>beginning!$C$36:$C$44</c:f>
              <c:numCache>
                <c:formatCode>0.00E+00</c:formatCode>
                <c:ptCount val="9"/>
                <c:pt idx="0">
                  <c:v>0</c:v>
                </c:pt>
                <c:pt idx="1">
                  <c:v>-0.1415613</c:v>
                </c:pt>
                <c:pt idx="2">
                  <c:v>-0.47036990000000001</c:v>
                </c:pt>
                <c:pt idx="3">
                  <c:v>-0.97863100000000003</c:v>
                </c:pt>
                <c:pt idx="4">
                  <c:v>-1.6586890000000001</c:v>
                </c:pt>
                <c:pt idx="5">
                  <c:v>-2.5032190000000001</c:v>
                </c:pt>
                <c:pt idx="6">
                  <c:v>-3.5053390000000002</c:v>
                </c:pt>
                <c:pt idx="7">
                  <c:v>-4.6586489999999996</c:v>
                </c:pt>
                <c:pt idx="8">
                  <c:v>-5.9571969999999999</c:v>
                </c:pt>
              </c:numCache>
            </c:numRef>
          </c:xVal>
          <c:yVal>
            <c:numRef>
              <c:f>beginning!$D$36:$D$44</c:f>
              <c:numCache>
                <c:formatCode>0.00E+00</c:formatCode>
                <c:ptCount val="9"/>
                <c:pt idx="0">
                  <c:v>0</c:v>
                </c:pt>
                <c:pt idx="1">
                  <c:v>-2.4459070000000001</c:v>
                </c:pt>
                <c:pt idx="2">
                  <c:v>-4.873742</c:v>
                </c:pt>
                <c:pt idx="3">
                  <c:v>-7.2704420000000001</c:v>
                </c:pt>
                <c:pt idx="4">
                  <c:v>-9.6241669999999999</c:v>
                </c:pt>
                <c:pt idx="5">
                  <c:v>-11.924010000000001</c:v>
                </c:pt>
                <c:pt idx="6">
                  <c:v>-14.159689999999999</c:v>
                </c:pt>
                <c:pt idx="7">
                  <c:v>-16.321249999999999</c:v>
                </c:pt>
                <c:pt idx="8">
                  <c:v>-18.398820000000001</c:v>
                </c:pt>
              </c:numCache>
            </c:numRef>
          </c:yVal>
          <c:smooth val="1"/>
        </c:ser>
        <c:dLbls>
          <c:showLegendKey val="0"/>
          <c:showVal val="0"/>
          <c:showCatName val="0"/>
          <c:showSerName val="0"/>
          <c:showPercent val="0"/>
          <c:showBubbleSize val="0"/>
        </c:dLbls>
        <c:axId val="147801600"/>
        <c:axId val="147803520"/>
      </c:scatterChart>
      <c:valAx>
        <c:axId val="147801600"/>
        <c:scaling>
          <c:orientation val="minMax"/>
          <c:max val="0"/>
          <c:min val="-20"/>
        </c:scaling>
        <c:delete val="0"/>
        <c:axPos val="b"/>
        <c:numFmt formatCode="#,##0;\-#,##0" sourceLinked="0"/>
        <c:majorTickMark val="out"/>
        <c:minorTickMark val="none"/>
        <c:tickLblPos val="high"/>
        <c:crossAx val="147803520"/>
        <c:crosses val="autoZero"/>
        <c:crossBetween val="midCat"/>
      </c:valAx>
      <c:valAx>
        <c:axId val="147803520"/>
        <c:scaling>
          <c:orientation val="minMax"/>
          <c:max val="0"/>
          <c:min val="-20"/>
        </c:scaling>
        <c:delete val="0"/>
        <c:axPos val="l"/>
        <c:majorGridlines/>
        <c:numFmt formatCode="#,##0;\-#,##0" sourceLinked="0"/>
        <c:majorTickMark val="out"/>
        <c:minorTickMark val="none"/>
        <c:tickLblPos val="high"/>
        <c:crossAx val="147801600"/>
        <c:crosses val="autoZero"/>
        <c:crossBetween val="midCat"/>
      </c:valAx>
    </c:plotArea>
    <c:legend>
      <c:legendPos val="l"/>
      <c:layout>
        <c:manualLayout>
          <c:xMode val="edge"/>
          <c:yMode val="edge"/>
          <c:x val="2.0282028333647648E-2"/>
          <c:y val="0.14882378833080645"/>
          <c:w val="0.50512592146855029"/>
          <c:h val="0.42450490790100515"/>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relaxation!$A$12</c:f>
              <c:strCache>
                <c:ptCount val="1"/>
                <c:pt idx="0">
                  <c:v>t=52.33 s (measured)</c:v>
                </c:pt>
              </c:strCache>
            </c:strRef>
          </c:tx>
          <c:spPr>
            <a:ln w="12700" cap="flat" cmpd="sng" algn="ctr">
              <a:solidFill>
                <a:schemeClr val="dk1"/>
              </a:solidFill>
              <a:prstDash val="sysDot"/>
            </a:ln>
            <a:effectLst/>
          </c:spPr>
          <c:marker>
            <c:symbol val="none"/>
          </c:marker>
          <c:xVal>
            <c:numRef>
              <c:f>relaxation!$A$3:$A$11</c:f>
              <c:numCache>
                <c:formatCode>0.00E+00</c:formatCode>
                <c:ptCount val="9"/>
                <c:pt idx="0">
                  <c:v>0</c:v>
                </c:pt>
                <c:pt idx="1">
                  <c:v>-0.1453084</c:v>
                </c:pt>
                <c:pt idx="2">
                  <c:v>-0.4549318</c:v>
                </c:pt>
                <c:pt idx="3">
                  <c:v>-0.91678400000000004</c:v>
                </c:pt>
                <c:pt idx="4">
                  <c:v>-1.518553</c:v>
                </c:pt>
                <c:pt idx="5">
                  <c:v>-2.2455980000000002</c:v>
                </c:pt>
                <c:pt idx="6">
                  <c:v>-3.1052400000000002</c:v>
                </c:pt>
                <c:pt idx="7">
                  <c:v>-4.0896879999999998</c:v>
                </c:pt>
                <c:pt idx="8">
                  <c:v>-5.237177</c:v>
                </c:pt>
              </c:numCache>
            </c:numRef>
          </c:xVal>
          <c:yVal>
            <c:numRef>
              <c:f>relaxation!$B$3:$B$11</c:f>
              <c:numCache>
                <c:formatCode>0.00E+00</c:formatCode>
                <c:ptCount val="9"/>
                <c:pt idx="0">
                  <c:v>0</c:v>
                </c:pt>
                <c:pt idx="1">
                  <c:v>-2.4456869999999999</c:v>
                </c:pt>
                <c:pt idx="2">
                  <c:v>-4.8760440000000003</c:v>
                </c:pt>
                <c:pt idx="3">
                  <c:v>-7.2821179999999996</c:v>
                </c:pt>
                <c:pt idx="4">
                  <c:v>-9.6570649999999993</c:v>
                </c:pt>
                <c:pt idx="5">
                  <c:v>-11.996700000000001</c:v>
                </c:pt>
                <c:pt idx="6">
                  <c:v>-14.290940000000001</c:v>
                </c:pt>
                <c:pt idx="7">
                  <c:v>-16.53445</c:v>
                </c:pt>
                <c:pt idx="8">
                  <c:v>-18.699120000000001</c:v>
                </c:pt>
              </c:numCache>
            </c:numRef>
          </c:yVal>
          <c:smooth val="1"/>
        </c:ser>
        <c:ser>
          <c:idx val="1"/>
          <c:order val="1"/>
          <c:tx>
            <c:strRef>
              <c:f>relaxation!$C$12</c:f>
              <c:strCache>
                <c:ptCount val="1"/>
                <c:pt idx="0">
                  <c:v>t=53.33 s (model)</c:v>
                </c:pt>
              </c:strCache>
            </c:strRef>
          </c:tx>
          <c:spPr>
            <a:ln>
              <a:noFill/>
            </a:ln>
          </c:spPr>
          <c:marker>
            <c:symbol val="square"/>
            <c:size val="5"/>
            <c:spPr>
              <a:noFill/>
              <a:ln>
                <a:solidFill>
                  <a:schemeClr val="dk1"/>
                </a:solidFill>
              </a:ln>
            </c:spPr>
          </c:marker>
          <c:xVal>
            <c:numRef>
              <c:f>relaxation!$C$3:$C$11</c:f>
              <c:numCache>
                <c:formatCode>0.00E+00</c:formatCode>
                <c:ptCount val="9"/>
                <c:pt idx="0">
                  <c:v>0</c:v>
                </c:pt>
                <c:pt idx="1">
                  <c:v>-0.1453084</c:v>
                </c:pt>
                <c:pt idx="2">
                  <c:v>-0.44458569999999997</c:v>
                </c:pt>
                <c:pt idx="3">
                  <c:v>-0.89360890000000004</c:v>
                </c:pt>
                <c:pt idx="4">
                  <c:v>-1.4881960000000001</c:v>
                </c:pt>
                <c:pt idx="5">
                  <c:v>-2.224253</c:v>
                </c:pt>
                <c:pt idx="6">
                  <c:v>-3.0977980000000001</c:v>
                </c:pt>
                <c:pt idx="7">
                  <c:v>-4.1049639999999998</c:v>
                </c:pt>
                <c:pt idx="8">
                  <c:v>-5.2419830000000003</c:v>
                </c:pt>
              </c:numCache>
            </c:numRef>
          </c:xVal>
          <c:yVal>
            <c:numRef>
              <c:f>relaxation!$D$3:$D$11</c:f>
              <c:numCache>
                <c:formatCode>0.00E+00</c:formatCode>
                <c:ptCount val="9"/>
                <c:pt idx="0">
                  <c:v>0</c:v>
                </c:pt>
                <c:pt idx="1">
                  <c:v>-2.4456869999999999</c:v>
                </c:pt>
                <c:pt idx="2">
                  <c:v>-4.8773390000000001</c:v>
                </c:pt>
                <c:pt idx="3">
                  <c:v>-7.2858409999999996</c:v>
                </c:pt>
                <c:pt idx="4">
                  <c:v>-9.6625960000000006</c:v>
                </c:pt>
                <c:pt idx="5">
                  <c:v>-11.999409999999999</c:v>
                </c:pt>
                <c:pt idx="6">
                  <c:v>-14.28839</c:v>
                </c:pt>
                <c:pt idx="7">
                  <c:v>-16.521799999999999</c:v>
                </c:pt>
                <c:pt idx="8">
                  <c:v>-18.691980000000001</c:v>
                </c:pt>
              </c:numCache>
            </c:numRef>
          </c:yVal>
          <c:smooth val="1"/>
        </c:ser>
        <c:ser>
          <c:idx val="2"/>
          <c:order val="2"/>
          <c:tx>
            <c:strRef>
              <c:f>relaxation!$A$23</c:f>
              <c:strCache>
                <c:ptCount val="1"/>
                <c:pt idx="0">
                  <c:v>t=92.33 s (measured)</c:v>
                </c:pt>
              </c:strCache>
            </c:strRef>
          </c:tx>
          <c:spPr>
            <a:ln w="12700" cap="flat" cmpd="sng" algn="ctr">
              <a:solidFill>
                <a:schemeClr val="dk1"/>
              </a:solidFill>
              <a:prstDash val="dashDot"/>
            </a:ln>
            <a:effectLst/>
          </c:spPr>
          <c:marker>
            <c:symbol val="none"/>
          </c:marker>
          <c:xVal>
            <c:numRef>
              <c:f>relaxation!$A$14:$A$22</c:f>
              <c:numCache>
                <c:formatCode>0.00E+00</c:formatCode>
                <c:ptCount val="9"/>
                <c:pt idx="0">
                  <c:v>0</c:v>
                </c:pt>
                <c:pt idx="1">
                  <c:v>-0.16230639999999999</c:v>
                </c:pt>
                <c:pt idx="2">
                  <c:v>-0.41924860000000003</c:v>
                </c:pt>
                <c:pt idx="3">
                  <c:v>-0.76341530000000002</c:v>
                </c:pt>
                <c:pt idx="4">
                  <c:v>-1.1895</c:v>
                </c:pt>
                <c:pt idx="5">
                  <c:v>-1.685384</c:v>
                </c:pt>
                <c:pt idx="6">
                  <c:v>-2.2574890000000001</c:v>
                </c:pt>
                <c:pt idx="7">
                  <c:v>-2.8995479999999998</c:v>
                </c:pt>
                <c:pt idx="8">
                  <c:v>-3.6577639999999998</c:v>
                </c:pt>
              </c:numCache>
            </c:numRef>
          </c:xVal>
          <c:yVal>
            <c:numRef>
              <c:f>relaxation!$B$14:$B$22</c:f>
              <c:numCache>
                <c:formatCode>0.00E+00</c:formatCode>
                <c:ptCount val="9"/>
                <c:pt idx="0">
                  <c:v>0</c:v>
                </c:pt>
                <c:pt idx="1">
                  <c:v>-2.4446180000000002</c:v>
                </c:pt>
                <c:pt idx="2">
                  <c:v>-4.8811070000000001</c:v>
                </c:pt>
                <c:pt idx="3">
                  <c:v>-7.306813</c:v>
                </c:pt>
                <c:pt idx="4">
                  <c:v>-9.7194780000000005</c:v>
                </c:pt>
                <c:pt idx="5">
                  <c:v>-12.11877</c:v>
                </c:pt>
                <c:pt idx="6">
                  <c:v>-14.50104</c:v>
                </c:pt>
                <c:pt idx="7">
                  <c:v>-16.865410000000001</c:v>
                </c:pt>
                <c:pt idx="8">
                  <c:v>-19.195129999999999</c:v>
                </c:pt>
              </c:numCache>
            </c:numRef>
          </c:yVal>
          <c:smooth val="1"/>
        </c:ser>
        <c:ser>
          <c:idx val="3"/>
          <c:order val="3"/>
          <c:tx>
            <c:strRef>
              <c:f>relaxation!$C$23</c:f>
              <c:strCache>
                <c:ptCount val="1"/>
                <c:pt idx="0">
                  <c:v>t=92.33 s (model)</c:v>
                </c:pt>
              </c:strCache>
            </c:strRef>
          </c:tx>
          <c:spPr>
            <a:ln>
              <a:noFill/>
            </a:ln>
          </c:spPr>
          <c:marker>
            <c:symbol val="triangle"/>
            <c:size val="5"/>
            <c:spPr>
              <a:noFill/>
              <a:ln>
                <a:solidFill>
                  <a:schemeClr val="dk1"/>
                </a:solidFill>
              </a:ln>
            </c:spPr>
          </c:marker>
          <c:xVal>
            <c:numRef>
              <c:f>relaxation!$C$14:$C$22</c:f>
              <c:numCache>
                <c:formatCode>0.00E+00</c:formatCode>
                <c:ptCount val="9"/>
                <c:pt idx="0">
                  <c:v>0</c:v>
                </c:pt>
                <c:pt idx="1">
                  <c:v>-0.16230639999999999</c:v>
                </c:pt>
                <c:pt idx="2">
                  <c:v>-0.41994870000000001</c:v>
                </c:pt>
                <c:pt idx="3">
                  <c:v>-0.77094450000000003</c:v>
                </c:pt>
                <c:pt idx="4">
                  <c:v>-1.21349</c:v>
                </c:pt>
                <c:pt idx="5">
                  <c:v>-1.745962</c:v>
                </c:pt>
                <c:pt idx="6">
                  <c:v>-2.366914</c:v>
                </c:pt>
                <c:pt idx="7">
                  <c:v>-3.0750760000000001</c:v>
                </c:pt>
                <c:pt idx="8">
                  <c:v>-3.8693420000000001</c:v>
                </c:pt>
              </c:numCache>
            </c:numRef>
          </c:xVal>
          <c:yVal>
            <c:numRef>
              <c:f>relaxation!$D$14:$D$22</c:f>
              <c:numCache>
                <c:formatCode>0.00E+00</c:formatCode>
                <c:ptCount val="9"/>
                <c:pt idx="0">
                  <c:v>0</c:v>
                </c:pt>
                <c:pt idx="1">
                  <c:v>-2.4446180000000002</c:v>
                </c:pt>
                <c:pt idx="2">
                  <c:v>-4.8810330000000004</c:v>
                </c:pt>
                <c:pt idx="3">
                  <c:v>-7.3057610000000004</c:v>
                </c:pt>
                <c:pt idx="4">
                  <c:v>-9.7154600000000002</c:v>
                </c:pt>
                <c:pt idx="5">
                  <c:v>-12.1069</c:v>
                </c:pt>
                <c:pt idx="6">
                  <c:v>-14.476900000000001</c:v>
                </c:pt>
                <c:pt idx="7">
                  <c:v>-16.822320000000001</c:v>
                </c:pt>
                <c:pt idx="8">
                  <c:v>-19.14</c:v>
                </c:pt>
              </c:numCache>
            </c:numRef>
          </c:yVal>
          <c:smooth val="1"/>
        </c:ser>
        <c:ser>
          <c:idx val="4"/>
          <c:order val="4"/>
          <c:tx>
            <c:strRef>
              <c:f>relaxation!$A$34</c:f>
              <c:strCache>
                <c:ptCount val="1"/>
                <c:pt idx="0">
                  <c:v>t=132.33 s (measured)</c:v>
                </c:pt>
              </c:strCache>
            </c:strRef>
          </c:tx>
          <c:spPr>
            <a:ln w="12700" cap="flat" cmpd="sng" algn="ctr">
              <a:solidFill>
                <a:schemeClr val="dk1"/>
              </a:solidFill>
              <a:prstDash val="sysDash"/>
            </a:ln>
            <a:effectLst/>
          </c:spPr>
          <c:marker>
            <c:symbol val="none"/>
          </c:marker>
          <c:xVal>
            <c:numRef>
              <c:f>relaxation!$A$25:$A$33</c:f>
              <c:numCache>
                <c:formatCode>0.00E+00</c:formatCode>
                <c:ptCount val="9"/>
                <c:pt idx="0">
                  <c:v>0</c:v>
                </c:pt>
                <c:pt idx="1">
                  <c:v>-0.172927</c:v>
                </c:pt>
                <c:pt idx="2">
                  <c:v>-0.40630070000000001</c:v>
                </c:pt>
                <c:pt idx="3">
                  <c:v>-0.68939830000000002</c:v>
                </c:pt>
                <c:pt idx="4">
                  <c:v>-1.0143770000000001</c:v>
                </c:pt>
                <c:pt idx="5">
                  <c:v>-1.369035</c:v>
                </c:pt>
                <c:pt idx="6">
                  <c:v>-1.76494</c:v>
                </c:pt>
                <c:pt idx="7">
                  <c:v>-2.190957</c:v>
                </c:pt>
                <c:pt idx="8">
                  <c:v>-2.6902650000000001</c:v>
                </c:pt>
              </c:numCache>
            </c:numRef>
          </c:xVal>
          <c:yVal>
            <c:numRef>
              <c:f>relaxation!$B$25:$B$33</c:f>
              <c:numCache>
                <c:formatCode>0.00E+00</c:formatCode>
                <c:ptCount val="9"/>
                <c:pt idx="0">
                  <c:v>0</c:v>
                </c:pt>
                <c:pt idx="1">
                  <c:v>-2.4438900000000001</c:v>
                </c:pt>
                <c:pt idx="2">
                  <c:v>-4.8827489999999996</c:v>
                </c:pt>
                <c:pt idx="3">
                  <c:v>-7.316338</c:v>
                </c:pt>
                <c:pt idx="4">
                  <c:v>-9.7446889999999993</c:v>
                </c:pt>
                <c:pt idx="5">
                  <c:v>-12.16888</c:v>
                </c:pt>
                <c:pt idx="6">
                  <c:v>-14.586679999999999</c:v>
                </c:pt>
                <c:pt idx="7">
                  <c:v>-16.999359999999999</c:v>
                </c:pt>
                <c:pt idx="8">
                  <c:v>-19.397939999999998</c:v>
                </c:pt>
              </c:numCache>
            </c:numRef>
          </c:yVal>
          <c:smooth val="1"/>
        </c:ser>
        <c:ser>
          <c:idx val="5"/>
          <c:order val="5"/>
          <c:tx>
            <c:strRef>
              <c:f>relaxation!$C$34</c:f>
              <c:strCache>
                <c:ptCount val="1"/>
                <c:pt idx="0">
                  <c:v>t=132.33 s (model)</c:v>
                </c:pt>
              </c:strCache>
            </c:strRef>
          </c:tx>
          <c:spPr>
            <a:ln>
              <a:noFill/>
            </a:ln>
          </c:spPr>
          <c:marker>
            <c:symbol val="x"/>
            <c:size val="5"/>
            <c:spPr>
              <a:noFill/>
              <a:ln>
                <a:solidFill>
                  <a:schemeClr val="dk1"/>
                </a:solidFill>
              </a:ln>
            </c:spPr>
          </c:marker>
          <c:xVal>
            <c:numRef>
              <c:f>relaxation!$C$25:$C$33</c:f>
              <c:numCache>
                <c:formatCode>0.00E+00</c:formatCode>
                <c:ptCount val="9"/>
                <c:pt idx="0">
                  <c:v>0</c:v>
                </c:pt>
                <c:pt idx="1">
                  <c:v>-0.172927</c:v>
                </c:pt>
                <c:pt idx="2">
                  <c:v>-0.4029085</c:v>
                </c:pt>
                <c:pt idx="3">
                  <c:v>-0.68887209999999999</c:v>
                </c:pt>
                <c:pt idx="4">
                  <c:v>-1.029898</c:v>
                </c:pt>
                <c:pt idx="5">
                  <c:v>-1.4252180000000001</c:v>
                </c:pt>
                <c:pt idx="6">
                  <c:v>-1.8742129999999999</c:v>
                </c:pt>
                <c:pt idx="7">
                  <c:v>-2.3764090000000002</c:v>
                </c:pt>
                <c:pt idx="8">
                  <c:v>-2.9314779999999998</c:v>
                </c:pt>
              </c:numCache>
            </c:numRef>
          </c:xVal>
          <c:yVal>
            <c:numRef>
              <c:f>relaxation!$D$25:$D$33</c:f>
              <c:numCache>
                <c:formatCode>0.00E+00</c:formatCode>
                <c:ptCount val="9"/>
                <c:pt idx="0">
                  <c:v>0</c:v>
                </c:pt>
                <c:pt idx="1">
                  <c:v>-2.4438900000000001</c:v>
                </c:pt>
                <c:pt idx="2">
                  <c:v>-4.8830720000000003</c:v>
                </c:pt>
                <c:pt idx="3">
                  <c:v>-7.316325</c:v>
                </c:pt>
                <c:pt idx="4">
                  <c:v>-9.7424750000000007</c:v>
                </c:pt>
                <c:pt idx="5">
                  <c:v>-12.16037</c:v>
                </c:pt>
                <c:pt idx="6">
                  <c:v>-14.56888</c:v>
                </c:pt>
                <c:pt idx="7">
                  <c:v>-16.96686</c:v>
                </c:pt>
                <c:pt idx="8">
                  <c:v>-19.353149999999999</c:v>
                </c:pt>
              </c:numCache>
            </c:numRef>
          </c:yVal>
          <c:smooth val="1"/>
        </c:ser>
        <c:ser>
          <c:idx val="6"/>
          <c:order val="6"/>
          <c:tx>
            <c:strRef>
              <c:f>relaxation!$A$45</c:f>
              <c:strCache>
                <c:ptCount val="1"/>
                <c:pt idx="0">
                  <c:v>t=265.67 s (measured)</c:v>
                </c:pt>
              </c:strCache>
            </c:strRef>
          </c:tx>
          <c:spPr>
            <a:ln w="12700" cap="flat" cmpd="sng" algn="ctr">
              <a:solidFill>
                <a:schemeClr val="dk1"/>
              </a:solidFill>
              <a:prstDash val="solid"/>
            </a:ln>
            <a:effectLst/>
          </c:spPr>
          <c:marker>
            <c:symbol val="none"/>
          </c:marker>
          <c:xVal>
            <c:numRef>
              <c:f>relaxation!$A$36:$A$44</c:f>
              <c:numCache>
                <c:formatCode>0.00E+00</c:formatCode>
                <c:ptCount val="9"/>
                <c:pt idx="0">
                  <c:v>0</c:v>
                </c:pt>
                <c:pt idx="1">
                  <c:v>-0.1942855</c:v>
                </c:pt>
                <c:pt idx="2">
                  <c:v>-0.42465360000000002</c:v>
                </c:pt>
                <c:pt idx="3">
                  <c:v>-0.6537269</c:v>
                </c:pt>
                <c:pt idx="4">
                  <c:v>-0.87868049999999998</c:v>
                </c:pt>
                <c:pt idx="5">
                  <c:v>-1.093745</c:v>
                </c:pt>
                <c:pt idx="6">
                  <c:v>-1.2988519999999999</c:v>
                </c:pt>
                <c:pt idx="7">
                  <c:v>-1.4898290000000001</c:v>
                </c:pt>
                <c:pt idx="8">
                  <c:v>-1.698305</c:v>
                </c:pt>
              </c:numCache>
            </c:numRef>
          </c:xVal>
          <c:yVal>
            <c:numRef>
              <c:f>relaxation!$B$36:$B$44</c:f>
              <c:numCache>
                <c:formatCode>0.00E+00</c:formatCode>
                <c:ptCount val="9"/>
                <c:pt idx="0">
                  <c:v>0</c:v>
                </c:pt>
                <c:pt idx="1">
                  <c:v>-2.4422839999999999</c:v>
                </c:pt>
                <c:pt idx="2">
                  <c:v>-4.8814299999999999</c:v>
                </c:pt>
                <c:pt idx="3">
                  <c:v>-7.320697</c:v>
                </c:pt>
                <c:pt idx="4">
                  <c:v>-9.7603480000000005</c:v>
                </c:pt>
                <c:pt idx="5">
                  <c:v>-12.200889999999999</c:v>
                </c:pt>
                <c:pt idx="6">
                  <c:v>-14.642289999999999</c:v>
                </c:pt>
                <c:pt idx="7">
                  <c:v>-17.08484</c:v>
                </c:pt>
                <c:pt idx="8">
                  <c:v>-19.525950000000002</c:v>
                </c:pt>
              </c:numCache>
            </c:numRef>
          </c:yVal>
          <c:smooth val="1"/>
        </c:ser>
        <c:ser>
          <c:idx val="7"/>
          <c:order val="7"/>
          <c:tx>
            <c:strRef>
              <c:f>relaxation!$C$45</c:f>
              <c:strCache>
                <c:ptCount val="1"/>
                <c:pt idx="0">
                  <c:v>t=265.67 s (model)</c:v>
                </c:pt>
              </c:strCache>
            </c:strRef>
          </c:tx>
          <c:spPr>
            <a:ln>
              <a:noFill/>
            </a:ln>
          </c:spPr>
          <c:marker>
            <c:symbol val="star"/>
            <c:size val="5"/>
            <c:spPr>
              <a:noFill/>
              <a:ln>
                <a:solidFill>
                  <a:schemeClr val="dk1"/>
                </a:solidFill>
              </a:ln>
            </c:spPr>
          </c:marker>
          <c:xVal>
            <c:numRef>
              <c:f>relaxation!$C$36:$C$44</c:f>
              <c:numCache>
                <c:formatCode>0.00E+00</c:formatCode>
                <c:ptCount val="9"/>
                <c:pt idx="0">
                  <c:v>0</c:v>
                </c:pt>
                <c:pt idx="1">
                  <c:v>-0.1942855</c:v>
                </c:pt>
                <c:pt idx="2">
                  <c:v>-0.39268920000000002</c:v>
                </c:pt>
                <c:pt idx="3">
                  <c:v>-0.59514199999999995</c:v>
                </c:pt>
                <c:pt idx="4">
                  <c:v>-0.80158750000000001</c:v>
                </c:pt>
                <c:pt idx="5">
                  <c:v>-1.0119819999999999</c:v>
                </c:pt>
                <c:pt idx="6">
                  <c:v>-1.226294</c:v>
                </c:pt>
                <c:pt idx="7">
                  <c:v>-1.4445049999999999</c:v>
                </c:pt>
                <c:pt idx="8">
                  <c:v>-1.6666080000000001</c:v>
                </c:pt>
              </c:numCache>
            </c:numRef>
          </c:xVal>
          <c:yVal>
            <c:numRef>
              <c:f>relaxation!$D$36:$D$44</c:f>
              <c:numCache>
                <c:formatCode>0.00E+00</c:formatCode>
                <c:ptCount val="9"/>
                <c:pt idx="0">
                  <c:v>0</c:v>
                </c:pt>
                <c:pt idx="1">
                  <c:v>-2.4422839999999999</c:v>
                </c:pt>
                <c:pt idx="2">
                  <c:v>-4.8842379999999999</c:v>
                </c:pt>
                <c:pt idx="3">
                  <c:v>-7.3258590000000003</c:v>
                </c:pt>
                <c:pt idx="4">
                  <c:v>-9.7671449999999993</c:v>
                </c:pt>
                <c:pt idx="5">
                  <c:v>-12.20809</c:v>
                </c:pt>
                <c:pt idx="6">
                  <c:v>-14.6487</c:v>
                </c:pt>
                <c:pt idx="7">
                  <c:v>-17.08897</c:v>
                </c:pt>
                <c:pt idx="8">
                  <c:v>-19.528880000000001</c:v>
                </c:pt>
              </c:numCache>
            </c:numRef>
          </c:yVal>
          <c:smooth val="1"/>
        </c:ser>
        <c:dLbls>
          <c:showLegendKey val="0"/>
          <c:showVal val="0"/>
          <c:showCatName val="0"/>
          <c:showSerName val="0"/>
          <c:showPercent val="0"/>
          <c:showBubbleSize val="0"/>
        </c:dLbls>
        <c:axId val="44716416"/>
        <c:axId val="44718336"/>
      </c:scatterChart>
      <c:valAx>
        <c:axId val="44716416"/>
        <c:scaling>
          <c:orientation val="minMax"/>
          <c:max val="0"/>
          <c:min val="-20"/>
        </c:scaling>
        <c:delete val="0"/>
        <c:axPos val="b"/>
        <c:numFmt formatCode="#,##0;\-#,##0" sourceLinked="0"/>
        <c:majorTickMark val="out"/>
        <c:minorTickMark val="none"/>
        <c:tickLblPos val="high"/>
        <c:crossAx val="44718336"/>
        <c:crosses val="autoZero"/>
        <c:crossBetween val="midCat"/>
      </c:valAx>
      <c:valAx>
        <c:axId val="44718336"/>
        <c:scaling>
          <c:orientation val="minMax"/>
          <c:max val="0"/>
          <c:min val="-20"/>
        </c:scaling>
        <c:delete val="0"/>
        <c:axPos val="l"/>
        <c:majorGridlines/>
        <c:numFmt formatCode="#,##0;\-#,##0" sourceLinked="0"/>
        <c:majorTickMark val="out"/>
        <c:minorTickMark val="none"/>
        <c:tickLblPos val="high"/>
        <c:crossAx val="44716416"/>
        <c:crosses val="autoZero"/>
        <c:crossBetween val="midCat"/>
      </c:valAx>
    </c:plotArea>
    <c:legend>
      <c:legendPos val="l"/>
      <c:layout>
        <c:manualLayout>
          <c:xMode val="edge"/>
          <c:yMode val="edge"/>
          <c:x val="4.7970138888888889E-2"/>
          <c:y val="0.14880695164599925"/>
          <c:w val="0.53917251969754287"/>
          <c:h val="0.46304352153636508"/>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1"/>
            </a:pPr>
            <a:r>
              <a:rPr lang="et-EE" sz="1000" b="1"/>
              <a:t>Exponent</a:t>
            </a:r>
            <a:r>
              <a:rPr lang="et-EE" sz="1000" b="1" baseline="0"/>
              <a:t> parameters vs input voltage</a:t>
            </a:r>
            <a:endParaRPr lang="et-EE" sz="1000" b="1"/>
          </a:p>
        </c:rich>
      </c:tx>
      <c:layout>
        <c:manualLayout>
          <c:xMode val="edge"/>
          <c:yMode val="edge"/>
          <c:x val="0.17378201298660914"/>
          <c:y val="0"/>
        </c:manualLayout>
      </c:layout>
      <c:overlay val="1"/>
    </c:title>
    <c:autoTitleDeleted val="0"/>
    <c:plotArea>
      <c:layout/>
      <c:scatterChart>
        <c:scatterStyle val="lineMarker"/>
        <c:varyColors val="0"/>
        <c:ser>
          <c:idx val="0"/>
          <c:order val="0"/>
          <c:tx>
            <c:strRef>
              <c:f>Sheet1!$B$1</c:f>
              <c:strCache>
                <c:ptCount val="1"/>
                <c:pt idx="0">
                  <c:v>Amp</c:v>
                </c:pt>
              </c:strCache>
            </c:strRef>
          </c:tx>
          <c:spPr>
            <a:ln w="28575">
              <a:noFill/>
            </a:ln>
          </c:spPr>
          <c:xVal>
            <c:numRef>
              <c:f>Sheet1!$A$2:$A$5</c:f>
              <c:numCache>
                <c:formatCode>General</c:formatCode>
                <c:ptCount val="4"/>
                <c:pt idx="0">
                  <c:v>1.5</c:v>
                </c:pt>
                <c:pt idx="1">
                  <c:v>2</c:v>
                </c:pt>
                <c:pt idx="2">
                  <c:v>2.25</c:v>
                </c:pt>
                <c:pt idx="3">
                  <c:v>2.5</c:v>
                </c:pt>
              </c:numCache>
            </c:numRef>
          </c:xVal>
          <c:yVal>
            <c:numRef>
              <c:f>Sheet1!$B$2:$B$5</c:f>
              <c:numCache>
                <c:formatCode>General</c:formatCode>
                <c:ptCount val="4"/>
                <c:pt idx="0">
                  <c:v>0.40623900000000002</c:v>
                </c:pt>
                <c:pt idx="1">
                  <c:v>0.43602400000000002</c:v>
                </c:pt>
                <c:pt idx="2">
                  <c:v>0.42947000000000002</c:v>
                </c:pt>
                <c:pt idx="3">
                  <c:v>0.44347999999999999</c:v>
                </c:pt>
              </c:numCache>
            </c:numRef>
          </c:yVal>
          <c:smooth val="0"/>
        </c:ser>
        <c:ser>
          <c:idx val="1"/>
          <c:order val="1"/>
          <c:tx>
            <c:strRef>
              <c:f>Sheet1!$C$1</c:f>
              <c:strCache>
                <c:ptCount val="1"/>
                <c:pt idx="0">
                  <c:v>Damp</c:v>
                </c:pt>
              </c:strCache>
            </c:strRef>
          </c:tx>
          <c:spPr>
            <a:ln w="28575">
              <a:noFill/>
            </a:ln>
          </c:spPr>
          <c:xVal>
            <c:numRef>
              <c:f>Sheet1!$A$2:$A$5</c:f>
              <c:numCache>
                <c:formatCode>General</c:formatCode>
                <c:ptCount val="4"/>
                <c:pt idx="0">
                  <c:v>1.5</c:v>
                </c:pt>
                <c:pt idx="1">
                  <c:v>2</c:v>
                </c:pt>
                <c:pt idx="2">
                  <c:v>2.25</c:v>
                </c:pt>
                <c:pt idx="3">
                  <c:v>2.5</c:v>
                </c:pt>
              </c:numCache>
            </c:numRef>
          </c:xVal>
          <c:yVal>
            <c:numRef>
              <c:f>Sheet1!$C$2:$C$5</c:f>
              <c:numCache>
                <c:formatCode>General</c:formatCode>
                <c:ptCount val="4"/>
                <c:pt idx="0">
                  <c:v>-1.4536E-2</c:v>
                </c:pt>
                <c:pt idx="1">
                  <c:v>-1.0326699999999999E-2</c:v>
                </c:pt>
                <c:pt idx="2">
                  <c:v>-1.1106100000000001E-2</c:v>
                </c:pt>
                <c:pt idx="3">
                  <c:v>-1.3257400000000001E-2</c:v>
                </c:pt>
              </c:numCache>
            </c:numRef>
          </c:yVal>
          <c:smooth val="0"/>
        </c:ser>
        <c:ser>
          <c:idx val="2"/>
          <c:order val="2"/>
          <c:tx>
            <c:strRef>
              <c:f>Sheet1!$D$1</c:f>
              <c:strCache>
                <c:ptCount val="1"/>
                <c:pt idx="0">
                  <c:v>offset</c:v>
                </c:pt>
              </c:strCache>
            </c:strRef>
          </c:tx>
          <c:spPr>
            <a:ln w="28575">
              <a:noFill/>
            </a:ln>
          </c:spPr>
          <c:xVal>
            <c:numRef>
              <c:f>Sheet1!$A$2:$A$5</c:f>
              <c:numCache>
                <c:formatCode>General</c:formatCode>
                <c:ptCount val="4"/>
                <c:pt idx="0">
                  <c:v>1.5</c:v>
                </c:pt>
                <c:pt idx="1">
                  <c:v>2</c:v>
                </c:pt>
                <c:pt idx="2">
                  <c:v>2.25</c:v>
                </c:pt>
                <c:pt idx="3">
                  <c:v>2.5</c:v>
                </c:pt>
              </c:numCache>
            </c:numRef>
          </c:xVal>
          <c:yVal>
            <c:numRef>
              <c:f>Sheet1!$D$2:$D$5</c:f>
              <c:numCache>
                <c:formatCode>General</c:formatCode>
                <c:ptCount val="4"/>
                <c:pt idx="0">
                  <c:v>-0.40570600000000001</c:v>
                </c:pt>
                <c:pt idx="1">
                  <c:v>-0.44380799999999998</c:v>
                </c:pt>
                <c:pt idx="2">
                  <c:v>-0.42134500000000003</c:v>
                </c:pt>
                <c:pt idx="3">
                  <c:v>-0.42798700000000001</c:v>
                </c:pt>
              </c:numCache>
            </c:numRef>
          </c:yVal>
          <c:smooth val="0"/>
        </c:ser>
        <c:dLbls>
          <c:showLegendKey val="0"/>
          <c:showVal val="0"/>
          <c:showCatName val="0"/>
          <c:showSerName val="0"/>
          <c:showPercent val="0"/>
          <c:showBubbleSize val="0"/>
        </c:dLbls>
        <c:axId val="44727680"/>
        <c:axId val="44729472"/>
      </c:scatterChart>
      <c:valAx>
        <c:axId val="44727680"/>
        <c:scaling>
          <c:orientation val="minMax"/>
        </c:scaling>
        <c:delete val="0"/>
        <c:axPos val="b"/>
        <c:numFmt formatCode="General" sourceLinked="1"/>
        <c:majorTickMark val="out"/>
        <c:minorTickMark val="none"/>
        <c:tickLblPos val="nextTo"/>
        <c:crossAx val="44729472"/>
        <c:crosses val="autoZero"/>
        <c:crossBetween val="midCat"/>
      </c:valAx>
      <c:valAx>
        <c:axId val="44729472"/>
        <c:scaling>
          <c:orientation val="minMax"/>
        </c:scaling>
        <c:delete val="0"/>
        <c:axPos val="l"/>
        <c:majorGridlines/>
        <c:numFmt formatCode="General" sourceLinked="1"/>
        <c:majorTickMark val="out"/>
        <c:minorTickMark val="none"/>
        <c:tickLblPos val="nextTo"/>
        <c:crossAx val="4472768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8C2D4-53E4-4155-91EA-58D6496A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6720</TotalTime>
  <Pages>6</Pages>
  <Words>1008</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Veiko</dc:creator>
  <cp:keywords/>
  <cp:lastModifiedBy>Veiko</cp:lastModifiedBy>
  <cp:revision>28</cp:revision>
  <dcterms:created xsi:type="dcterms:W3CDTF">2012-01-27T13:38:00Z</dcterms:created>
  <dcterms:modified xsi:type="dcterms:W3CDTF">2012-02-23T09:01:00Z</dcterms:modified>
</cp:coreProperties>
</file>